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B26" w:rsidRPr="00564A9B" w:rsidRDefault="00CD3B26" w:rsidP="00CD3B26">
      <w:pPr>
        <w:jc w:val="center"/>
        <w:rPr>
          <w:b/>
          <w:sz w:val="40"/>
          <w:szCs w:val="40"/>
        </w:rPr>
      </w:pPr>
      <w:proofErr w:type="spellStart"/>
      <w:r w:rsidRPr="00564A9B">
        <w:rPr>
          <w:b/>
          <w:sz w:val="40"/>
          <w:szCs w:val="40"/>
        </w:rPr>
        <w:t>Протопоповский</w:t>
      </w:r>
      <w:proofErr w:type="spellEnd"/>
      <w:r w:rsidRPr="00564A9B">
        <w:rPr>
          <w:b/>
          <w:sz w:val="40"/>
          <w:szCs w:val="40"/>
        </w:rPr>
        <w:t xml:space="preserve"> муниципальный вестник</w:t>
      </w:r>
    </w:p>
    <w:p w:rsidR="00CD3B26" w:rsidRPr="00564A9B" w:rsidRDefault="00CD3B26" w:rsidP="00CD3B26">
      <w:pPr>
        <w:jc w:val="center"/>
        <w:rPr>
          <w:b/>
          <w:sz w:val="40"/>
          <w:szCs w:val="40"/>
        </w:rPr>
      </w:pPr>
      <w:r w:rsidRPr="00564A9B">
        <w:rPr>
          <w:b/>
          <w:sz w:val="40"/>
          <w:szCs w:val="40"/>
        </w:rPr>
        <w:t>«</w:t>
      </w:r>
      <w:proofErr w:type="spellStart"/>
      <w:r w:rsidRPr="00564A9B">
        <w:rPr>
          <w:b/>
          <w:sz w:val="40"/>
          <w:szCs w:val="40"/>
        </w:rPr>
        <w:t>Протопоповское</w:t>
      </w:r>
      <w:proofErr w:type="spellEnd"/>
      <w:r w:rsidRPr="00564A9B">
        <w:rPr>
          <w:b/>
          <w:sz w:val="40"/>
          <w:szCs w:val="40"/>
        </w:rPr>
        <w:t xml:space="preserve"> сельское поселение»</w:t>
      </w:r>
    </w:p>
    <w:p w:rsidR="00CD3B26" w:rsidRDefault="0061133F" w:rsidP="00CD3B26">
      <w:pPr>
        <w:jc w:val="center"/>
        <w:rPr>
          <w:b/>
          <w:sz w:val="40"/>
          <w:szCs w:val="40"/>
        </w:rPr>
      </w:pPr>
      <w:r>
        <w:rPr>
          <w:b/>
          <w:sz w:val="40"/>
          <w:szCs w:val="40"/>
        </w:rPr>
        <w:t>Выпуск № 25</w:t>
      </w:r>
      <w:r w:rsidR="00BD05F3">
        <w:rPr>
          <w:b/>
          <w:sz w:val="40"/>
          <w:szCs w:val="40"/>
        </w:rPr>
        <w:t xml:space="preserve"> от 15</w:t>
      </w:r>
      <w:r w:rsidR="00D0602E">
        <w:rPr>
          <w:b/>
          <w:sz w:val="40"/>
          <w:szCs w:val="40"/>
        </w:rPr>
        <w:t>.11.2024</w:t>
      </w:r>
      <w:r w:rsidR="00CD3B26" w:rsidRPr="00564A9B">
        <w:rPr>
          <w:b/>
          <w:sz w:val="40"/>
          <w:szCs w:val="40"/>
        </w:rPr>
        <w:t>года</w:t>
      </w:r>
    </w:p>
    <w:p w:rsidR="00EB6499" w:rsidRDefault="009B390F" w:rsidP="00EB6499">
      <w:pPr>
        <w:widowControl w:val="0"/>
        <w:autoSpaceDE w:val="0"/>
        <w:autoSpaceDN w:val="0"/>
        <w:adjustRightInd w:val="0"/>
        <w:jc w:val="center"/>
        <w:rPr>
          <w:b/>
        </w:rPr>
      </w:pPr>
      <w:r>
        <w:rPr>
          <w:b/>
          <w:sz w:val="28"/>
          <w:szCs w:val="28"/>
        </w:rPr>
        <w:t xml:space="preserve"> </w:t>
      </w:r>
      <w:r>
        <w:rPr>
          <w:b/>
        </w:rPr>
        <w:t xml:space="preserve">                </w:t>
      </w:r>
    </w:p>
    <w:p w:rsidR="00EB6499" w:rsidRDefault="00EB6499" w:rsidP="00EB6499">
      <w:pPr>
        <w:widowControl w:val="0"/>
        <w:autoSpaceDE w:val="0"/>
        <w:autoSpaceDN w:val="0"/>
        <w:adjustRightInd w:val="0"/>
        <w:jc w:val="center"/>
        <w:rPr>
          <w:b/>
        </w:rPr>
      </w:pPr>
    </w:p>
    <w:p w:rsidR="00EB6499" w:rsidRPr="00EB6499" w:rsidRDefault="00EB6499" w:rsidP="00EB6499">
      <w:pPr>
        <w:widowControl w:val="0"/>
        <w:autoSpaceDE w:val="0"/>
        <w:autoSpaceDN w:val="0"/>
        <w:adjustRightInd w:val="0"/>
        <w:jc w:val="center"/>
        <w:rPr>
          <w:b/>
          <w:sz w:val="18"/>
          <w:szCs w:val="18"/>
        </w:rPr>
      </w:pPr>
      <w:r w:rsidRPr="00EB6499">
        <w:rPr>
          <w:b/>
          <w:sz w:val="18"/>
          <w:szCs w:val="18"/>
        </w:rPr>
        <w:t>СОВЕТ  ПРОТОПОПОВСКОГО СЕЛЬСКОГО ПОСЕЛЕНИЯ</w:t>
      </w:r>
    </w:p>
    <w:p w:rsidR="00EB6499" w:rsidRPr="00EB6499" w:rsidRDefault="00EB6499" w:rsidP="00EB6499">
      <w:pPr>
        <w:widowControl w:val="0"/>
        <w:autoSpaceDE w:val="0"/>
        <w:autoSpaceDN w:val="0"/>
        <w:adjustRightInd w:val="0"/>
        <w:jc w:val="center"/>
        <w:rPr>
          <w:b/>
          <w:sz w:val="18"/>
          <w:szCs w:val="18"/>
        </w:rPr>
      </w:pPr>
      <w:proofErr w:type="spellStart"/>
      <w:r w:rsidRPr="00EB6499">
        <w:rPr>
          <w:b/>
          <w:sz w:val="18"/>
          <w:szCs w:val="18"/>
        </w:rPr>
        <w:t>Любинского</w:t>
      </w:r>
      <w:proofErr w:type="spellEnd"/>
      <w:r w:rsidRPr="00EB6499">
        <w:rPr>
          <w:b/>
          <w:sz w:val="18"/>
          <w:szCs w:val="18"/>
        </w:rPr>
        <w:t xml:space="preserve"> муниципального района Омской области</w:t>
      </w:r>
    </w:p>
    <w:p w:rsidR="00EB6499" w:rsidRPr="00EB6499" w:rsidRDefault="00EB6499" w:rsidP="00EB6499">
      <w:pPr>
        <w:jc w:val="center"/>
        <w:rPr>
          <w:b/>
          <w:sz w:val="18"/>
          <w:szCs w:val="18"/>
        </w:rPr>
      </w:pPr>
    </w:p>
    <w:p w:rsidR="00EB6499" w:rsidRPr="00EB6499" w:rsidRDefault="00EB6499" w:rsidP="00EB6499">
      <w:pPr>
        <w:jc w:val="center"/>
        <w:rPr>
          <w:b/>
          <w:sz w:val="18"/>
          <w:szCs w:val="18"/>
        </w:rPr>
      </w:pPr>
      <w:proofErr w:type="gramStart"/>
      <w:r w:rsidRPr="00EB6499">
        <w:rPr>
          <w:b/>
          <w:sz w:val="18"/>
          <w:szCs w:val="18"/>
        </w:rPr>
        <w:t>Р</w:t>
      </w:r>
      <w:proofErr w:type="gramEnd"/>
      <w:r w:rsidRPr="00EB6499">
        <w:rPr>
          <w:b/>
          <w:sz w:val="18"/>
          <w:szCs w:val="18"/>
        </w:rPr>
        <w:t xml:space="preserve"> Е Ш Е Н И Е</w:t>
      </w:r>
    </w:p>
    <w:p w:rsidR="00EB6499" w:rsidRPr="00EB6499" w:rsidRDefault="00EB6499" w:rsidP="00EB6499">
      <w:pPr>
        <w:spacing w:line="240" w:lineRule="atLeast"/>
        <w:rPr>
          <w:sz w:val="18"/>
          <w:szCs w:val="18"/>
        </w:rPr>
      </w:pPr>
      <w:r w:rsidRPr="00EB6499">
        <w:rPr>
          <w:sz w:val="18"/>
          <w:szCs w:val="18"/>
        </w:rPr>
        <w:t>13 ноября 2024 года № 41</w:t>
      </w:r>
      <w:r w:rsidRPr="00EB6499">
        <w:rPr>
          <w:sz w:val="18"/>
          <w:szCs w:val="18"/>
        </w:rPr>
        <w:tab/>
        <w:t xml:space="preserve">            </w:t>
      </w:r>
      <w:r w:rsidRPr="00EB6499">
        <w:rPr>
          <w:sz w:val="18"/>
          <w:szCs w:val="18"/>
        </w:rPr>
        <w:tab/>
      </w:r>
      <w:r w:rsidRPr="00EB6499">
        <w:rPr>
          <w:sz w:val="18"/>
          <w:szCs w:val="18"/>
        </w:rPr>
        <w:tab/>
        <w:t xml:space="preserve">                                                    с. </w:t>
      </w:r>
      <w:proofErr w:type="spellStart"/>
      <w:r w:rsidRPr="00EB6499">
        <w:rPr>
          <w:sz w:val="18"/>
          <w:szCs w:val="18"/>
        </w:rPr>
        <w:t>Протопоповка</w:t>
      </w:r>
      <w:proofErr w:type="spellEnd"/>
    </w:p>
    <w:p w:rsidR="00EB6499" w:rsidRPr="00EB6499" w:rsidRDefault="00EB6499" w:rsidP="00EB6499">
      <w:pPr>
        <w:spacing w:line="240" w:lineRule="atLeast"/>
        <w:rPr>
          <w:sz w:val="18"/>
          <w:szCs w:val="18"/>
        </w:rPr>
      </w:pPr>
      <w:r w:rsidRPr="00EB6499">
        <w:rPr>
          <w:sz w:val="18"/>
          <w:szCs w:val="18"/>
        </w:rPr>
        <w:t xml:space="preserve">        </w:t>
      </w:r>
    </w:p>
    <w:p w:rsidR="00EB6499" w:rsidRPr="00EB6499" w:rsidRDefault="00EB6499" w:rsidP="00EB6499">
      <w:pPr>
        <w:spacing w:line="240" w:lineRule="atLeast"/>
        <w:jc w:val="both"/>
        <w:rPr>
          <w:sz w:val="18"/>
          <w:szCs w:val="18"/>
        </w:rPr>
      </w:pPr>
      <w:r w:rsidRPr="00EB6499">
        <w:rPr>
          <w:sz w:val="18"/>
          <w:szCs w:val="18"/>
        </w:rPr>
        <w:t xml:space="preserve">          </w:t>
      </w:r>
      <w:proofErr w:type="gramStart"/>
      <w:r w:rsidRPr="00EB6499">
        <w:rPr>
          <w:sz w:val="18"/>
          <w:szCs w:val="18"/>
        </w:rPr>
        <w:t xml:space="preserve">О проекте решения Совета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 «О бюджете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 на 2025 год и на плановый период 2026 и 2027 годов» и назначении публичных слушаний по проекту бюджета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 на 2025 год и на плановый период 2026 и 2027 годов»</w:t>
      </w:r>
      <w:proofErr w:type="gramEnd"/>
    </w:p>
    <w:p w:rsidR="00EB6499" w:rsidRPr="00EB6499" w:rsidRDefault="00EB6499" w:rsidP="00EB6499">
      <w:pPr>
        <w:jc w:val="both"/>
        <w:rPr>
          <w:b/>
          <w:sz w:val="18"/>
          <w:szCs w:val="18"/>
        </w:rPr>
      </w:pPr>
      <w:r w:rsidRPr="00EB6499">
        <w:rPr>
          <w:b/>
          <w:sz w:val="18"/>
          <w:szCs w:val="18"/>
        </w:rPr>
        <w:t xml:space="preserve">       </w:t>
      </w:r>
      <w:proofErr w:type="gramStart"/>
      <w:r w:rsidRPr="00EB6499">
        <w:rPr>
          <w:sz w:val="18"/>
          <w:szCs w:val="18"/>
        </w:rPr>
        <w:t xml:space="preserve">Рассмотрев представленный Главой </w:t>
      </w:r>
      <w:proofErr w:type="spellStart"/>
      <w:r w:rsidRPr="00EB6499">
        <w:rPr>
          <w:sz w:val="18"/>
          <w:szCs w:val="18"/>
        </w:rPr>
        <w:t>Протопоповского</w:t>
      </w:r>
      <w:proofErr w:type="spellEnd"/>
      <w:r w:rsidRPr="00EB6499">
        <w:rPr>
          <w:sz w:val="18"/>
          <w:szCs w:val="18"/>
        </w:rPr>
        <w:t xml:space="preserve"> сельского поселения проект решения Совета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 «О бюджете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 на 2025 год и на плановый период 2026 и 2027 годов», в целях обеспечения участия населения </w:t>
      </w:r>
      <w:proofErr w:type="spellStart"/>
      <w:r w:rsidRPr="00EB6499">
        <w:rPr>
          <w:sz w:val="18"/>
          <w:szCs w:val="18"/>
        </w:rPr>
        <w:t>Протопоповского</w:t>
      </w:r>
      <w:proofErr w:type="spellEnd"/>
      <w:r w:rsidRPr="00EB6499">
        <w:rPr>
          <w:sz w:val="18"/>
          <w:szCs w:val="18"/>
        </w:rPr>
        <w:t xml:space="preserve"> сельского поселения в осуществлении местного самоуправления, руководствуясь ст.28 Федерального закона  от 06.10.2003 г. № 131-ФЗ «Об</w:t>
      </w:r>
      <w:proofErr w:type="gramEnd"/>
      <w:r w:rsidRPr="00EB6499">
        <w:rPr>
          <w:sz w:val="18"/>
          <w:szCs w:val="18"/>
        </w:rPr>
        <w:t xml:space="preserve"> </w:t>
      </w:r>
      <w:proofErr w:type="gramStart"/>
      <w:r w:rsidRPr="00EB6499">
        <w:rPr>
          <w:sz w:val="18"/>
          <w:szCs w:val="18"/>
        </w:rPr>
        <w:t xml:space="preserve">общих принципах организации местного самоуправления в Российской Федерации», в соответствии со ст. 11 Устава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 Совет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w:t>
      </w:r>
      <w:proofErr w:type="gramEnd"/>
    </w:p>
    <w:p w:rsidR="00EB6499" w:rsidRPr="00EB6499" w:rsidRDefault="00EB6499" w:rsidP="00EB6499">
      <w:pPr>
        <w:jc w:val="both"/>
        <w:rPr>
          <w:sz w:val="18"/>
          <w:szCs w:val="18"/>
        </w:rPr>
      </w:pPr>
    </w:p>
    <w:p w:rsidR="00EB6499" w:rsidRPr="00EB6499" w:rsidRDefault="00EB6499" w:rsidP="00EB6499">
      <w:pPr>
        <w:rPr>
          <w:sz w:val="18"/>
          <w:szCs w:val="18"/>
        </w:rPr>
      </w:pPr>
      <w:r w:rsidRPr="00EB6499">
        <w:rPr>
          <w:sz w:val="18"/>
          <w:szCs w:val="18"/>
        </w:rPr>
        <w:t>РЕШИЛ:</w:t>
      </w:r>
    </w:p>
    <w:p w:rsidR="00EB6499" w:rsidRPr="00EB6499" w:rsidRDefault="00EB6499" w:rsidP="00EB6499">
      <w:pPr>
        <w:ind w:firstLine="708"/>
        <w:jc w:val="both"/>
        <w:rPr>
          <w:sz w:val="18"/>
          <w:szCs w:val="18"/>
        </w:rPr>
      </w:pPr>
      <w:r w:rsidRPr="00EB6499">
        <w:rPr>
          <w:sz w:val="18"/>
          <w:szCs w:val="18"/>
        </w:rPr>
        <w:t xml:space="preserve">1. Проект решения Совета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 «О бюджете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 на 2025год и на плановый период 2026 и 2027 годов» принять к рассмотрению. Провести публичные слушания по проекту бюджета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 на 2025 год и на плановый период 2026 и 2027 годов» 28 ноября 2024 года в 10.00 часов в здании Администрации  </w:t>
      </w:r>
      <w:proofErr w:type="spellStart"/>
      <w:r w:rsidRPr="00EB6499">
        <w:rPr>
          <w:sz w:val="18"/>
          <w:szCs w:val="18"/>
        </w:rPr>
        <w:t>Протопоповского</w:t>
      </w:r>
      <w:proofErr w:type="spellEnd"/>
      <w:r w:rsidRPr="00EB6499">
        <w:rPr>
          <w:sz w:val="18"/>
          <w:szCs w:val="18"/>
        </w:rPr>
        <w:t xml:space="preserve"> сельского поселения.</w:t>
      </w:r>
    </w:p>
    <w:p w:rsidR="00EB6499" w:rsidRPr="00EB6499" w:rsidRDefault="00EB6499" w:rsidP="00EB6499">
      <w:pPr>
        <w:ind w:firstLine="708"/>
        <w:jc w:val="both"/>
        <w:rPr>
          <w:sz w:val="18"/>
          <w:szCs w:val="18"/>
        </w:rPr>
      </w:pPr>
      <w:r w:rsidRPr="00EB6499">
        <w:rPr>
          <w:sz w:val="18"/>
          <w:szCs w:val="18"/>
        </w:rPr>
        <w:t xml:space="preserve">2. Ответственным за проведение публичных слушаний является  финансово-бюджетная комиссия Совета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  </w:t>
      </w:r>
      <w:proofErr w:type="gramStart"/>
      <w:r w:rsidRPr="00EB6499">
        <w:rPr>
          <w:sz w:val="18"/>
          <w:szCs w:val="18"/>
        </w:rPr>
        <w:t xml:space="preserve">( </w:t>
      </w:r>
      <w:proofErr w:type="gramEnd"/>
      <w:r w:rsidRPr="00EB6499">
        <w:rPr>
          <w:sz w:val="18"/>
          <w:szCs w:val="18"/>
        </w:rPr>
        <w:t xml:space="preserve">В.М. </w:t>
      </w:r>
      <w:proofErr w:type="spellStart"/>
      <w:r w:rsidRPr="00EB6499">
        <w:rPr>
          <w:sz w:val="18"/>
          <w:szCs w:val="18"/>
        </w:rPr>
        <w:t>Заболотнев</w:t>
      </w:r>
      <w:proofErr w:type="spellEnd"/>
      <w:r w:rsidRPr="00EB6499">
        <w:rPr>
          <w:sz w:val="18"/>
          <w:szCs w:val="18"/>
        </w:rPr>
        <w:t xml:space="preserve">,  </w:t>
      </w:r>
      <w:proofErr w:type="spellStart"/>
      <w:r w:rsidRPr="00EB6499">
        <w:rPr>
          <w:sz w:val="18"/>
          <w:szCs w:val="18"/>
        </w:rPr>
        <w:t>Кин</w:t>
      </w:r>
      <w:proofErr w:type="spellEnd"/>
      <w:r w:rsidRPr="00EB6499">
        <w:rPr>
          <w:sz w:val="18"/>
          <w:szCs w:val="18"/>
        </w:rPr>
        <w:t xml:space="preserve"> Л.П., Дмитриева С.В.)</w:t>
      </w:r>
    </w:p>
    <w:p w:rsidR="00EB6499" w:rsidRPr="00EB6499" w:rsidRDefault="00EB6499" w:rsidP="00EB6499">
      <w:pPr>
        <w:ind w:firstLine="708"/>
        <w:jc w:val="both"/>
        <w:rPr>
          <w:sz w:val="18"/>
          <w:szCs w:val="18"/>
        </w:rPr>
      </w:pPr>
      <w:r w:rsidRPr="00EB6499">
        <w:rPr>
          <w:sz w:val="18"/>
          <w:szCs w:val="18"/>
        </w:rPr>
        <w:t xml:space="preserve">3. </w:t>
      </w:r>
      <w:proofErr w:type="gramStart"/>
      <w:r w:rsidRPr="00EB6499">
        <w:rPr>
          <w:sz w:val="18"/>
          <w:szCs w:val="18"/>
        </w:rPr>
        <w:t xml:space="preserve">Установить, что заявки на участие в публичных слушаниях по проекту решения Совета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Омской </w:t>
      </w:r>
      <w:r w:rsidRPr="00EB6499">
        <w:rPr>
          <w:sz w:val="18"/>
          <w:szCs w:val="18"/>
        </w:rPr>
        <w:lastRenderedPageBreak/>
        <w:t xml:space="preserve">области «О бюджете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 на 2025 год и на плановый период 2026 и 2027 годов» принимаются аппаратом Совета до 28.11.2024г. (кроме выходных дней) в здании Администрации </w:t>
      </w:r>
      <w:proofErr w:type="spellStart"/>
      <w:r w:rsidRPr="00EB6499">
        <w:rPr>
          <w:sz w:val="18"/>
          <w:szCs w:val="18"/>
        </w:rPr>
        <w:t>Протопоповского</w:t>
      </w:r>
      <w:proofErr w:type="spellEnd"/>
      <w:r w:rsidRPr="00EB6499">
        <w:rPr>
          <w:sz w:val="18"/>
          <w:szCs w:val="18"/>
        </w:rPr>
        <w:t xml:space="preserve"> сельского поселения с 14:00 до</w:t>
      </w:r>
      <w:proofErr w:type="gramEnd"/>
      <w:r w:rsidRPr="00EB6499">
        <w:rPr>
          <w:sz w:val="18"/>
          <w:szCs w:val="18"/>
        </w:rPr>
        <w:t xml:space="preserve"> 17:00 часов.</w:t>
      </w:r>
    </w:p>
    <w:p w:rsidR="00EB6499" w:rsidRPr="00EB6499" w:rsidRDefault="00EB6499" w:rsidP="00EB6499">
      <w:pPr>
        <w:ind w:firstLine="708"/>
        <w:jc w:val="both"/>
        <w:rPr>
          <w:sz w:val="18"/>
          <w:szCs w:val="18"/>
        </w:rPr>
      </w:pPr>
      <w:r w:rsidRPr="00EB6499">
        <w:rPr>
          <w:sz w:val="18"/>
          <w:szCs w:val="18"/>
        </w:rPr>
        <w:t xml:space="preserve">4. Утвердить порядок участия граждан в обсуждении проекта решения Совета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 «О бюджете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 на 2025 год» (Приложение №2).</w:t>
      </w:r>
    </w:p>
    <w:p w:rsidR="00EB6499" w:rsidRPr="00EB6499" w:rsidRDefault="00EB6499" w:rsidP="00EB6499">
      <w:pPr>
        <w:ind w:firstLine="708"/>
        <w:jc w:val="both"/>
        <w:rPr>
          <w:sz w:val="18"/>
          <w:szCs w:val="18"/>
        </w:rPr>
      </w:pPr>
      <w:r w:rsidRPr="00EB6499">
        <w:rPr>
          <w:sz w:val="18"/>
          <w:szCs w:val="18"/>
        </w:rPr>
        <w:t xml:space="preserve">5. Утвердить порядок учёта предложений по проекту решения Совета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 «О бюджете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 на 2025 год» (Приложение №3).</w:t>
      </w:r>
    </w:p>
    <w:p w:rsidR="00EB6499" w:rsidRPr="00EB6499" w:rsidRDefault="00EB6499" w:rsidP="00EB6499">
      <w:pPr>
        <w:ind w:firstLine="708"/>
        <w:jc w:val="both"/>
        <w:rPr>
          <w:sz w:val="18"/>
          <w:szCs w:val="18"/>
        </w:rPr>
      </w:pPr>
      <w:r w:rsidRPr="00EB6499">
        <w:rPr>
          <w:sz w:val="18"/>
          <w:szCs w:val="18"/>
        </w:rPr>
        <w:t xml:space="preserve">5. Настоящее решение и проект решения «О бюджете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 на 2025 год и на плановый период 2026 и 2027 годов» подлежит официальному опубликованию (обнародованию) в бюллетене «</w:t>
      </w:r>
      <w:proofErr w:type="spellStart"/>
      <w:r w:rsidRPr="00EB6499">
        <w:rPr>
          <w:sz w:val="18"/>
          <w:szCs w:val="18"/>
        </w:rPr>
        <w:t>Протопоповский</w:t>
      </w:r>
      <w:proofErr w:type="spellEnd"/>
      <w:r w:rsidRPr="00EB6499">
        <w:rPr>
          <w:sz w:val="18"/>
          <w:szCs w:val="18"/>
        </w:rPr>
        <w:t xml:space="preserve"> муниципальный Вестник».</w:t>
      </w:r>
    </w:p>
    <w:p w:rsidR="00EB6499" w:rsidRPr="00EB6499" w:rsidRDefault="00EB6499" w:rsidP="00EB6499">
      <w:pPr>
        <w:rPr>
          <w:sz w:val="18"/>
          <w:szCs w:val="18"/>
        </w:rPr>
      </w:pPr>
    </w:p>
    <w:p w:rsidR="00EB6499" w:rsidRPr="00EB6499" w:rsidRDefault="00EB6499" w:rsidP="00EB6499">
      <w:pPr>
        <w:rPr>
          <w:sz w:val="18"/>
          <w:szCs w:val="18"/>
        </w:rPr>
      </w:pPr>
      <w:r w:rsidRPr="00EB6499">
        <w:rPr>
          <w:sz w:val="18"/>
          <w:szCs w:val="18"/>
        </w:rPr>
        <w:t xml:space="preserve"> Глава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Г.О.Кин</w:t>
      </w:r>
      <w:proofErr w:type="spellEnd"/>
      <w:r w:rsidRPr="00EB6499">
        <w:rPr>
          <w:sz w:val="18"/>
          <w:szCs w:val="18"/>
        </w:rPr>
        <w:t xml:space="preserve">                           </w:t>
      </w:r>
    </w:p>
    <w:p w:rsidR="00BD05F3" w:rsidRDefault="00BD05F3" w:rsidP="00EB6499">
      <w:pPr>
        <w:widowControl w:val="0"/>
        <w:autoSpaceDE w:val="0"/>
        <w:autoSpaceDN w:val="0"/>
        <w:adjustRightInd w:val="0"/>
        <w:jc w:val="center"/>
        <w:rPr>
          <w:b/>
          <w:sz w:val="18"/>
          <w:szCs w:val="18"/>
        </w:rPr>
      </w:pPr>
    </w:p>
    <w:p w:rsidR="00EB6499" w:rsidRPr="00EB6499" w:rsidRDefault="00EB6499" w:rsidP="00EB6499">
      <w:pPr>
        <w:widowControl w:val="0"/>
        <w:autoSpaceDE w:val="0"/>
        <w:autoSpaceDN w:val="0"/>
        <w:adjustRightInd w:val="0"/>
        <w:jc w:val="center"/>
        <w:rPr>
          <w:b/>
          <w:sz w:val="18"/>
          <w:szCs w:val="18"/>
        </w:rPr>
      </w:pPr>
      <w:r w:rsidRPr="00EB6499">
        <w:rPr>
          <w:b/>
          <w:sz w:val="18"/>
          <w:szCs w:val="18"/>
        </w:rPr>
        <w:t>СОВЕТ ПРОТОПОПОВСКОГО СЕЛЬСКОГО ПОСЕЛЕНИЯ</w:t>
      </w:r>
    </w:p>
    <w:p w:rsidR="00EB6499" w:rsidRPr="00EB6499" w:rsidRDefault="00EB6499" w:rsidP="00EB6499">
      <w:pPr>
        <w:widowControl w:val="0"/>
        <w:autoSpaceDE w:val="0"/>
        <w:autoSpaceDN w:val="0"/>
        <w:adjustRightInd w:val="0"/>
        <w:jc w:val="center"/>
        <w:rPr>
          <w:b/>
          <w:sz w:val="18"/>
          <w:szCs w:val="18"/>
        </w:rPr>
      </w:pPr>
      <w:proofErr w:type="spellStart"/>
      <w:r w:rsidRPr="00EB6499">
        <w:rPr>
          <w:b/>
          <w:sz w:val="18"/>
          <w:szCs w:val="18"/>
        </w:rPr>
        <w:t>Любинского</w:t>
      </w:r>
      <w:proofErr w:type="spellEnd"/>
      <w:r w:rsidRPr="00EB6499">
        <w:rPr>
          <w:b/>
          <w:sz w:val="18"/>
          <w:szCs w:val="18"/>
        </w:rPr>
        <w:t xml:space="preserve"> муниципального района Омской области</w:t>
      </w:r>
    </w:p>
    <w:p w:rsidR="00EB6499" w:rsidRPr="00EB6499" w:rsidRDefault="00EB6499" w:rsidP="00EB6499">
      <w:pPr>
        <w:widowControl w:val="0"/>
        <w:autoSpaceDE w:val="0"/>
        <w:autoSpaceDN w:val="0"/>
        <w:adjustRightInd w:val="0"/>
        <w:jc w:val="right"/>
        <w:rPr>
          <w:b/>
          <w:sz w:val="18"/>
          <w:szCs w:val="18"/>
        </w:rPr>
      </w:pPr>
      <w:r w:rsidRPr="00EB6499">
        <w:rPr>
          <w:b/>
          <w:sz w:val="18"/>
          <w:szCs w:val="18"/>
        </w:rPr>
        <w:tab/>
      </w:r>
      <w:r w:rsidRPr="00EB6499">
        <w:rPr>
          <w:b/>
          <w:sz w:val="18"/>
          <w:szCs w:val="18"/>
        </w:rPr>
        <w:tab/>
      </w:r>
      <w:r w:rsidRPr="00EB6499">
        <w:rPr>
          <w:b/>
          <w:sz w:val="18"/>
          <w:szCs w:val="18"/>
        </w:rPr>
        <w:tab/>
      </w:r>
    </w:p>
    <w:p w:rsidR="00EB6499" w:rsidRPr="00EB6499" w:rsidRDefault="00EB6499" w:rsidP="00EB6499">
      <w:pPr>
        <w:pStyle w:val="1"/>
        <w:tabs>
          <w:tab w:val="center" w:pos="5219"/>
          <w:tab w:val="left" w:pos="7530"/>
        </w:tabs>
        <w:rPr>
          <w:rFonts w:ascii="Garamond" w:hAnsi="Garamond"/>
          <w:sz w:val="18"/>
          <w:szCs w:val="18"/>
        </w:rPr>
      </w:pPr>
      <w:r w:rsidRPr="00EB6499">
        <w:rPr>
          <w:sz w:val="18"/>
          <w:szCs w:val="18"/>
        </w:rPr>
        <w:t xml:space="preserve">                      </w:t>
      </w:r>
      <w:proofErr w:type="gramStart"/>
      <w:r w:rsidRPr="00EB6499">
        <w:rPr>
          <w:sz w:val="18"/>
          <w:szCs w:val="18"/>
        </w:rPr>
        <w:t>Р</w:t>
      </w:r>
      <w:proofErr w:type="gramEnd"/>
      <w:r w:rsidRPr="00EB6499">
        <w:rPr>
          <w:sz w:val="18"/>
          <w:szCs w:val="18"/>
        </w:rPr>
        <w:t xml:space="preserve"> Е Ш Е Н И Е             (проект)</w:t>
      </w:r>
    </w:p>
    <w:p w:rsidR="00EB6499" w:rsidRPr="00EB6499" w:rsidRDefault="00B40C6D" w:rsidP="00EB6499">
      <w:pPr>
        <w:tabs>
          <w:tab w:val="left" w:pos="6521"/>
        </w:tabs>
        <w:jc w:val="center"/>
        <w:rPr>
          <w:b/>
          <w:sz w:val="18"/>
          <w:szCs w:val="18"/>
        </w:rPr>
      </w:pPr>
      <w:r w:rsidRPr="00B40C6D">
        <w:rPr>
          <w:sz w:val="18"/>
          <w:szCs w:val="18"/>
        </w:rPr>
        <w:pict>
          <v:line id="_x0000_s1026" style="position:absolute;left:0;text-align:left;z-index:251660288" from="0,6.5pt" to="453.6pt,6.55pt" o:allowincell="f" strokeweight="4pt">
            <v:stroke startarrowwidth="narrow" startarrowlength="short" endarrowwidth="narrow" endarrowlength="short"/>
          </v:line>
        </w:pict>
      </w:r>
      <w:r w:rsidRPr="00B40C6D">
        <w:rPr>
          <w:sz w:val="18"/>
          <w:szCs w:val="18"/>
        </w:rPr>
        <w:pict>
          <v:line id="_x0000_s1027" style="position:absolute;left:0;text-align:left;z-index:251661312" from="0,11.35pt" to="453.6pt,11.4pt" o:allowincell="f" strokeweight=".5pt">
            <v:stroke startarrowwidth="narrow" startarrowlength="short" endarrowwidth="narrow" endarrowlength="short"/>
          </v:line>
        </w:pict>
      </w:r>
    </w:p>
    <w:p w:rsidR="00EB6499" w:rsidRPr="00EB6499" w:rsidRDefault="00EB6499" w:rsidP="00EB6499">
      <w:pPr>
        <w:jc w:val="both"/>
        <w:rPr>
          <w:sz w:val="18"/>
          <w:szCs w:val="18"/>
        </w:rPr>
      </w:pPr>
    </w:p>
    <w:p w:rsidR="00EB6499" w:rsidRPr="00EB6499" w:rsidRDefault="00EB6499" w:rsidP="00EB6499">
      <w:pPr>
        <w:jc w:val="both"/>
        <w:rPr>
          <w:sz w:val="18"/>
          <w:szCs w:val="18"/>
        </w:rPr>
      </w:pPr>
      <w:r w:rsidRPr="00EB6499">
        <w:rPr>
          <w:sz w:val="18"/>
          <w:szCs w:val="18"/>
        </w:rPr>
        <w:t>______________ № ____</w:t>
      </w:r>
      <w:r w:rsidRPr="00EB6499">
        <w:rPr>
          <w:sz w:val="18"/>
          <w:szCs w:val="18"/>
        </w:rPr>
        <w:tab/>
      </w:r>
      <w:r w:rsidRPr="00EB6499">
        <w:rPr>
          <w:sz w:val="18"/>
          <w:szCs w:val="18"/>
        </w:rPr>
        <w:tab/>
      </w:r>
      <w:r w:rsidRPr="00EB6499">
        <w:rPr>
          <w:sz w:val="18"/>
          <w:szCs w:val="18"/>
        </w:rPr>
        <w:tab/>
      </w:r>
      <w:r w:rsidRPr="00EB6499">
        <w:rPr>
          <w:sz w:val="18"/>
          <w:szCs w:val="18"/>
        </w:rPr>
        <w:tab/>
      </w:r>
      <w:r w:rsidRPr="00EB6499">
        <w:rPr>
          <w:sz w:val="18"/>
          <w:szCs w:val="18"/>
        </w:rPr>
        <w:tab/>
      </w:r>
      <w:r w:rsidRPr="00EB6499">
        <w:rPr>
          <w:sz w:val="18"/>
          <w:szCs w:val="18"/>
        </w:rPr>
        <w:tab/>
      </w:r>
      <w:r w:rsidRPr="00EB6499">
        <w:rPr>
          <w:sz w:val="18"/>
          <w:szCs w:val="18"/>
        </w:rPr>
        <w:tab/>
      </w:r>
    </w:p>
    <w:p w:rsidR="00EB6499" w:rsidRPr="00EB6499" w:rsidRDefault="00EB6499" w:rsidP="00EB6499">
      <w:pPr>
        <w:rPr>
          <w:sz w:val="18"/>
          <w:szCs w:val="18"/>
        </w:rPr>
      </w:pPr>
    </w:p>
    <w:p w:rsidR="00EB6499" w:rsidRPr="00EB6499" w:rsidRDefault="00EB6499" w:rsidP="00EB6499">
      <w:pPr>
        <w:jc w:val="center"/>
        <w:rPr>
          <w:sz w:val="18"/>
          <w:szCs w:val="18"/>
        </w:rPr>
      </w:pPr>
      <w:r w:rsidRPr="00EB6499">
        <w:rPr>
          <w:sz w:val="18"/>
          <w:szCs w:val="18"/>
        </w:rPr>
        <w:t xml:space="preserve">О бюджете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w:t>
      </w:r>
    </w:p>
    <w:p w:rsidR="00EB6499" w:rsidRPr="00EB6499" w:rsidRDefault="00EB6499" w:rsidP="00EB6499">
      <w:pPr>
        <w:jc w:val="center"/>
        <w:rPr>
          <w:sz w:val="18"/>
          <w:szCs w:val="18"/>
        </w:rPr>
      </w:pPr>
      <w:r w:rsidRPr="00EB6499">
        <w:rPr>
          <w:sz w:val="18"/>
          <w:szCs w:val="18"/>
        </w:rPr>
        <w:t>муниципального района Омской области на 2025 год и на плановый период 2026 и 2027 годов</w:t>
      </w:r>
    </w:p>
    <w:p w:rsidR="00EB6499" w:rsidRPr="00EB6499" w:rsidRDefault="00EB6499" w:rsidP="00EB6499">
      <w:pPr>
        <w:rPr>
          <w:sz w:val="18"/>
          <w:szCs w:val="18"/>
        </w:rPr>
      </w:pPr>
    </w:p>
    <w:p w:rsidR="00EB6499" w:rsidRPr="00EB6499" w:rsidRDefault="00EB6499" w:rsidP="00EB6499">
      <w:pPr>
        <w:ind w:firstLine="708"/>
        <w:jc w:val="both"/>
        <w:rPr>
          <w:sz w:val="18"/>
          <w:szCs w:val="18"/>
        </w:rPr>
      </w:pPr>
      <w:r w:rsidRPr="00EB6499">
        <w:rPr>
          <w:sz w:val="18"/>
          <w:szCs w:val="18"/>
        </w:rPr>
        <w:t xml:space="preserve">В соответствии с Бюджетным кодексом Российской Федерации, Положением «О бюджетном процессе в </w:t>
      </w:r>
      <w:proofErr w:type="spellStart"/>
      <w:r w:rsidRPr="00EB6499">
        <w:rPr>
          <w:sz w:val="18"/>
          <w:szCs w:val="18"/>
        </w:rPr>
        <w:t>Протопоповском</w:t>
      </w:r>
      <w:proofErr w:type="spellEnd"/>
      <w:r w:rsidRPr="00EB6499">
        <w:rPr>
          <w:sz w:val="18"/>
          <w:szCs w:val="18"/>
        </w:rPr>
        <w:t xml:space="preserve"> сельском поселении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 Совет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 руководствуясь Уставом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 </w:t>
      </w:r>
    </w:p>
    <w:p w:rsidR="00EB6499" w:rsidRPr="00EB6499" w:rsidRDefault="00EB6499" w:rsidP="00EB6499">
      <w:pPr>
        <w:rPr>
          <w:sz w:val="18"/>
          <w:szCs w:val="18"/>
        </w:rPr>
      </w:pPr>
    </w:p>
    <w:p w:rsidR="00EB6499" w:rsidRPr="00EB6499" w:rsidRDefault="00EB6499" w:rsidP="00EB6499">
      <w:pPr>
        <w:rPr>
          <w:sz w:val="18"/>
          <w:szCs w:val="18"/>
        </w:rPr>
      </w:pPr>
      <w:r w:rsidRPr="00EB6499">
        <w:rPr>
          <w:sz w:val="18"/>
          <w:szCs w:val="18"/>
        </w:rPr>
        <w:t>РЕШИЛ:</w:t>
      </w:r>
    </w:p>
    <w:p w:rsidR="00EB6499" w:rsidRPr="00EB6499" w:rsidRDefault="00EB6499" w:rsidP="00EB6499">
      <w:pPr>
        <w:ind w:firstLine="900"/>
        <w:jc w:val="both"/>
        <w:rPr>
          <w:sz w:val="18"/>
          <w:szCs w:val="18"/>
        </w:rPr>
      </w:pPr>
    </w:p>
    <w:p w:rsidR="00EB6499" w:rsidRPr="00EB6499" w:rsidRDefault="00EB6499" w:rsidP="00EB6499">
      <w:pPr>
        <w:ind w:firstLine="900"/>
        <w:jc w:val="both"/>
        <w:rPr>
          <w:sz w:val="18"/>
          <w:szCs w:val="18"/>
        </w:rPr>
      </w:pPr>
      <w:r w:rsidRPr="00EB6499">
        <w:rPr>
          <w:sz w:val="18"/>
          <w:szCs w:val="18"/>
        </w:rPr>
        <w:t xml:space="preserve">1. Основные характеристики бюджета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w:t>
      </w:r>
    </w:p>
    <w:p w:rsidR="00EB6499" w:rsidRPr="00EB6499" w:rsidRDefault="00EB6499" w:rsidP="00EB6499">
      <w:pPr>
        <w:ind w:firstLine="900"/>
        <w:jc w:val="both"/>
        <w:rPr>
          <w:sz w:val="18"/>
          <w:szCs w:val="18"/>
        </w:rPr>
      </w:pPr>
    </w:p>
    <w:p w:rsidR="00EB6499" w:rsidRPr="00EB6499" w:rsidRDefault="00EB6499" w:rsidP="00EB6499">
      <w:pPr>
        <w:ind w:firstLine="900"/>
        <w:jc w:val="both"/>
        <w:rPr>
          <w:strike/>
          <w:sz w:val="18"/>
          <w:szCs w:val="18"/>
        </w:rPr>
      </w:pPr>
      <w:r w:rsidRPr="00EB6499">
        <w:rPr>
          <w:sz w:val="18"/>
          <w:szCs w:val="18"/>
        </w:rPr>
        <w:t xml:space="preserve">1.1. Утвердить основные характеристики бюджета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 (далее –  бюджет поселения) на 2025 год:</w:t>
      </w:r>
    </w:p>
    <w:p w:rsidR="00EB6499" w:rsidRPr="00EB6499" w:rsidRDefault="00EB6499" w:rsidP="00EB6499">
      <w:pPr>
        <w:autoSpaceDE w:val="0"/>
        <w:autoSpaceDN w:val="0"/>
        <w:adjustRightInd w:val="0"/>
        <w:ind w:firstLine="900"/>
        <w:jc w:val="both"/>
        <w:rPr>
          <w:sz w:val="18"/>
          <w:szCs w:val="18"/>
        </w:rPr>
      </w:pPr>
      <w:r w:rsidRPr="00EB6499">
        <w:rPr>
          <w:sz w:val="18"/>
          <w:szCs w:val="18"/>
        </w:rPr>
        <w:t>1) общий объем доходов бюджета поселения в сумме 5 374 113,83 рублей;</w:t>
      </w:r>
    </w:p>
    <w:p w:rsidR="00EB6499" w:rsidRPr="00EB6499" w:rsidRDefault="00EB6499" w:rsidP="00EB6499">
      <w:pPr>
        <w:autoSpaceDE w:val="0"/>
        <w:autoSpaceDN w:val="0"/>
        <w:adjustRightInd w:val="0"/>
        <w:ind w:firstLine="900"/>
        <w:jc w:val="both"/>
        <w:rPr>
          <w:sz w:val="18"/>
          <w:szCs w:val="18"/>
        </w:rPr>
      </w:pPr>
      <w:r w:rsidRPr="00EB6499">
        <w:rPr>
          <w:sz w:val="18"/>
          <w:szCs w:val="18"/>
        </w:rPr>
        <w:t>2) общий объем расходов бюджета поселения в сумме 5 374 113,83 рублей;</w:t>
      </w:r>
    </w:p>
    <w:p w:rsidR="00EB6499" w:rsidRPr="00EB6499" w:rsidRDefault="00EB6499" w:rsidP="00EB6499">
      <w:pPr>
        <w:ind w:firstLine="900"/>
        <w:jc w:val="both"/>
        <w:rPr>
          <w:sz w:val="18"/>
          <w:szCs w:val="18"/>
        </w:rPr>
      </w:pPr>
      <w:r w:rsidRPr="00EB6499">
        <w:rPr>
          <w:sz w:val="18"/>
          <w:szCs w:val="18"/>
        </w:rPr>
        <w:t>3) дефицит (</w:t>
      </w:r>
      <w:proofErr w:type="spellStart"/>
      <w:r w:rsidRPr="00EB6499">
        <w:rPr>
          <w:sz w:val="18"/>
          <w:szCs w:val="18"/>
        </w:rPr>
        <w:t>профицит</w:t>
      </w:r>
      <w:proofErr w:type="spellEnd"/>
      <w:r w:rsidRPr="00EB6499">
        <w:rPr>
          <w:sz w:val="18"/>
          <w:szCs w:val="18"/>
        </w:rPr>
        <w:t>) бюджета поселения в размере 0,00 рублей.</w:t>
      </w:r>
    </w:p>
    <w:p w:rsidR="00EB6499" w:rsidRPr="00EB6499" w:rsidRDefault="00EB6499" w:rsidP="00EB6499">
      <w:pPr>
        <w:ind w:firstLine="900"/>
        <w:jc w:val="both"/>
        <w:rPr>
          <w:sz w:val="18"/>
          <w:szCs w:val="18"/>
        </w:rPr>
      </w:pPr>
      <w:r w:rsidRPr="00EB6499">
        <w:rPr>
          <w:sz w:val="18"/>
          <w:szCs w:val="18"/>
        </w:rPr>
        <w:t>1.2. Утвердить основные характеристики бюджета поселения на плановый период 2026 и 2027 годов:</w:t>
      </w:r>
    </w:p>
    <w:p w:rsidR="00EB6499" w:rsidRPr="00EB6499" w:rsidRDefault="00EB6499" w:rsidP="00EB6499">
      <w:pPr>
        <w:ind w:firstLine="900"/>
        <w:jc w:val="both"/>
        <w:rPr>
          <w:sz w:val="18"/>
          <w:szCs w:val="18"/>
        </w:rPr>
      </w:pPr>
      <w:r w:rsidRPr="00EB6499">
        <w:rPr>
          <w:sz w:val="18"/>
          <w:szCs w:val="18"/>
        </w:rPr>
        <w:lastRenderedPageBreak/>
        <w:t>1) общий объем доходов бюджета поселения на 2026 год в сумме        4 685 050,97 рублей и на 2027 год в сумме 4 936 191,76 рублей;</w:t>
      </w:r>
    </w:p>
    <w:p w:rsidR="00EB6499" w:rsidRPr="00EB6499" w:rsidRDefault="00EB6499" w:rsidP="00EB6499">
      <w:pPr>
        <w:autoSpaceDE w:val="0"/>
        <w:autoSpaceDN w:val="0"/>
        <w:adjustRightInd w:val="0"/>
        <w:ind w:firstLine="900"/>
        <w:jc w:val="both"/>
        <w:rPr>
          <w:sz w:val="18"/>
          <w:szCs w:val="18"/>
          <w:lang w:eastAsia="ru-RU"/>
        </w:rPr>
      </w:pPr>
      <w:r w:rsidRPr="00EB6499">
        <w:rPr>
          <w:sz w:val="18"/>
          <w:szCs w:val="18"/>
          <w:lang w:eastAsia="ru-RU"/>
        </w:rPr>
        <w:t xml:space="preserve">2) общий объем расходов бюджета поселения на 2026 год в сумме              </w:t>
      </w:r>
      <w:r w:rsidRPr="00EB6499">
        <w:rPr>
          <w:sz w:val="18"/>
          <w:szCs w:val="18"/>
        </w:rPr>
        <w:t xml:space="preserve">4 685 050,97 </w:t>
      </w:r>
      <w:r w:rsidRPr="00EB6499">
        <w:rPr>
          <w:sz w:val="18"/>
          <w:szCs w:val="18"/>
          <w:lang w:eastAsia="ru-RU"/>
        </w:rPr>
        <w:t xml:space="preserve">рублей, в том числе условно утвержденные расходы в сумме          113 549,00 рублей, и на 2027 год в сумме </w:t>
      </w:r>
      <w:r w:rsidRPr="00EB6499">
        <w:rPr>
          <w:sz w:val="18"/>
          <w:szCs w:val="18"/>
        </w:rPr>
        <w:t xml:space="preserve">4 936 191,76 </w:t>
      </w:r>
      <w:r w:rsidRPr="00EB6499">
        <w:rPr>
          <w:sz w:val="18"/>
          <w:szCs w:val="18"/>
          <w:lang w:eastAsia="ru-RU"/>
        </w:rPr>
        <w:t>рублей, в том числе условно утвержденные расходы в сумме 239 385,00 рублей;</w:t>
      </w:r>
    </w:p>
    <w:p w:rsidR="00EB6499" w:rsidRPr="00EB6499" w:rsidRDefault="00EB6499" w:rsidP="00EB6499">
      <w:pPr>
        <w:autoSpaceDE w:val="0"/>
        <w:autoSpaceDN w:val="0"/>
        <w:adjustRightInd w:val="0"/>
        <w:ind w:firstLine="900"/>
        <w:jc w:val="both"/>
        <w:rPr>
          <w:sz w:val="18"/>
          <w:szCs w:val="18"/>
          <w:lang w:eastAsia="ru-RU"/>
        </w:rPr>
      </w:pPr>
      <w:r w:rsidRPr="00EB6499">
        <w:rPr>
          <w:sz w:val="18"/>
          <w:szCs w:val="18"/>
          <w:lang w:eastAsia="ru-RU"/>
        </w:rPr>
        <w:t>3) дефицит (</w:t>
      </w:r>
      <w:proofErr w:type="spellStart"/>
      <w:r w:rsidRPr="00EB6499">
        <w:rPr>
          <w:sz w:val="18"/>
          <w:szCs w:val="18"/>
          <w:lang w:eastAsia="ru-RU"/>
        </w:rPr>
        <w:t>профицит</w:t>
      </w:r>
      <w:proofErr w:type="spellEnd"/>
      <w:r w:rsidRPr="00EB6499">
        <w:rPr>
          <w:sz w:val="18"/>
          <w:szCs w:val="18"/>
          <w:lang w:eastAsia="ru-RU"/>
        </w:rPr>
        <w:t>) бюджета поселения на 2026 и на 2027 годы в размере 0,00 рублей.</w:t>
      </w:r>
    </w:p>
    <w:p w:rsidR="00EB6499" w:rsidRPr="00EB6499" w:rsidRDefault="00EB6499" w:rsidP="00EB6499">
      <w:pPr>
        <w:autoSpaceDE w:val="0"/>
        <w:autoSpaceDN w:val="0"/>
        <w:adjustRightInd w:val="0"/>
        <w:ind w:firstLine="900"/>
        <w:jc w:val="both"/>
        <w:rPr>
          <w:sz w:val="18"/>
          <w:szCs w:val="18"/>
          <w:lang w:eastAsia="ru-RU"/>
        </w:rPr>
      </w:pPr>
    </w:p>
    <w:p w:rsidR="00EB6499" w:rsidRPr="00EB6499" w:rsidRDefault="00EB6499" w:rsidP="00EB6499">
      <w:pPr>
        <w:ind w:firstLine="900"/>
        <w:jc w:val="both"/>
        <w:rPr>
          <w:sz w:val="18"/>
          <w:szCs w:val="18"/>
        </w:rPr>
      </w:pPr>
      <w:r w:rsidRPr="00EB6499">
        <w:rPr>
          <w:sz w:val="18"/>
          <w:szCs w:val="18"/>
        </w:rPr>
        <w:t>2. Администрирование доходов бюджета поселения</w:t>
      </w:r>
    </w:p>
    <w:p w:rsidR="00EB6499" w:rsidRPr="00EB6499" w:rsidRDefault="00EB6499" w:rsidP="00EB6499">
      <w:pPr>
        <w:ind w:firstLine="900"/>
        <w:jc w:val="both"/>
        <w:rPr>
          <w:sz w:val="18"/>
          <w:szCs w:val="18"/>
        </w:rPr>
      </w:pPr>
    </w:p>
    <w:p w:rsidR="00EB6499" w:rsidRPr="00EB6499" w:rsidRDefault="00EB6499" w:rsidP="00EB6499">
      <w:pPr>
        <w:ind w:firstLine="900"/>
        <w:jc w:val="both"/>
        <w:rPr>
          <w:sz w:val="18"/>
          <w:szCs w:val="18"/>
        </w:rPr>
      </w:pPr>
      <w:r w:rsidRPr="00EB6499">
        <w:rPr>
          <w:sz w:val="18"/>
          <w:szCs w:val="18"/>
        </w:rPr>
        <w:t>2.1. Утвердить прогноз поступлений налоговых и неналоговых доходов в бюджет поселения на 2025 год и на плановый период 2026 и 2027 годов согласно приложению № 1 к настоящему решению.</w:t>
      </w:r>
    </w:p>
    <w:p w:rsidR="00EB6499" w:rsidRPr="00EB6499" w:rsidRDefault="00EB6499" w:rsidP="00EB6499">
      <w:pPr>
        <w:ind w:firstLine="900"/>
        <w:jc w:val="both"/>
        <w:rPr>
          <w:sz w:val="18"/>
          <w:szCs w:val="18"/>
        </w:rPr>
      </w:pPr>
      <w:r w:rsidRPr="00EB6499">
        <w:rPr>
          <w:sz w:val="18"/>
          <w:szCs w:val="18"/>
        </w:rPr>
        <w:t>2.2. Утвердить безвозмездные поступления в бюджет поселения на 2025 год и на плановый период 2026 и 2027 годов согласно приложению № 2 к настоящему решению.</w:t>
      </w:r>
    </w:p>
    <w:p w:rsidR="00EB6499" w:rsidRPr="00EB6499" w:rsidRDefault="00EB6499" w:rsidP="00EB6499">
      <w:pPr>
        <w:ind w:firstLine="900"/>
        <w:jc w:val="both"/>
        <w:rPr>
          <w:sz w:val="18"/>
          <w:szCs w:val="18"/>
        </w:rPr>
      </w:pPr>
    </w:p>
    <w:p w:rsidR="00EB6499" w:rsidRPr="00EB6499" w:rsidRDefault="00EB6499" w:rsidP="00EB6499">
      <w:pPr>
        <w:ind w:firstLine="900"/>
        <w:jc w:val="both"/>
        <w:rPr>
          <w:sz w:val="18"/>
          <w:szCs w:val="18"/>
        </w:rPr>
      </w:pPr>
      <w:r w:rsidRPr="00EB6499">
        <w:rPr>
          <w:sz w:val="18"/>
          <w:szCs w:val="18"/>
        </w:rPr>
        <w:t>3. Бюджетные ассигнования бюджета поселения</w:t>
      </w:r>
    </w:p>
    <w:p w:rsidR="00EB6499" w:rsidRPr="00EB6499" w:rsidRDefault="00EB6499" w:rsidP="00EB6499">
      <w:pPr>
        <w:jc w:val="both"/>
        <w:rPr>
          <w:sz w:val="18"/>
          <w:szCs w:val="18"/>
        </w:rPr>
      </w:pPr>
    </w:p>
    <w:p w:rsidR="00EB6499" w:rsidRPr="00EB6499" w:rsidRDefault="00EB6499" w:rsidP="00EB6499">
      <w:pPr>
        <w:ind w:firstLine="900"/>
        <w:jc w:val="both"/>
        <w:rPr>
          <w:sz w:val="18"/>
          <w:szCs w:val="18"/>
        </w:rPr>
      </w:pPr>
      <w:r w:rsidRPr="00EB6499">
        <w:rPr>
          <w:sz w:val="18"/>
          <w:szCs w:val="18"/>
        </w:rPr>
        <w:t>3.1. Утвердить общий объем бюджетных ассигнований бюджета поселения, направляемых на исполнение публичных нормативных обязательств, на 2025 год в размере 104 940,00 рублей, на 2026 год в размере 112 810,56 рублей, на 2027 год в размере 121 271,40 рублей.</w:t>
      </w:r>
    </w:p>
    <w:p w:rsidR="00EB6499" w:rsidRPr="00EB6499" w:rsidRDefault="00EB6499" w:rsidP="00EB6499">
      <w:pPr>
        <w:ind w:firstLine="900"/>
        <w:jc w:val="both"/>
        <w:rPr>
          <w:sz w:val="18"/>
          <w:szCs w:val="18"/>
        </w:rPr>
      </w:pPr>
      <w:r w:rsidRPr="00EB6499">
        <w:rPr>
          <w:sz w:val="18"/>
          <w:szCs w:val="18"/>
        </w:rPr>
        <w:t xml:space="preserve">3.2. Утвердить объем бюджетных ассигнований дорожного фонда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 на 2025 год в размере 879 434,00 рублей, на 2026 год в размере              851 224,00 рублей, на 2027 год в размере 1 087 560,00 рублей.</w:t>
      </w:r>
    </w:p>
    <w:p w:rsidR="00EB6499" w:rsidRPr="00EB6499" w:rsidRDefault="00EB6499" w:rsidP="00EB6499">
      <w:pPr>
        <w:ind w:firstLine="900"/>
        <w:jc w:val="both"/>
        <w:rPr>
          <w:sz w:val="18"/>
          <w:szCs w:val="18"/>
        </w:rPr>
      </w:pPr>
      <w:r w:rsidRPr="00EB6499">
        <w:rPr>
          <w:sz w:val="18"/>
          <w:szCs w:val="18"/>
        </w:rPr>
        <w:t>3.3. Утвердить:</w:t>
      </w:r>
    </w:p>
    <w:p w:rsidR="00EB6499" w:rsidRPr="00EB6499" w:rsidRDefault="00EB6499" w:rsidP="00EB6499">
      <w:pPr>
        <w:ind w:firstLine="900"/>
        <w:jc w:val="both"/>
        <w:rPr>
          <w:sz w:val="18"/>
          <w:szCs w:val="18"/>
        </w:rPr>
      </w:pPr>
      <w:r w:rsidRPr="00EB6499">
        <w:rPr>
          <w:sz w:val="18"/>
          <w:szCs w:val="18"/>
        </w:rPr>
        <w:t>1) распределение бюджетных ассигнований бюджета поселения по разделам и подразделам классификации расходов бюджетов на 2025 год и на плановый период 2026 и 2027 годов согласно приложению № 3 к настоящему решению;</w:t>
      </w:r>
    </w:p>
    <w:p w:rsidR="00EB6499" w:rsidRPr="00EB6499" w:rsidRDefault="00EB6499" w:rsidP="00EB6499">
      <w:pPr>
        <w:ind w:firstLine="900"/>
        <w:jc w:val="both"/>
        <w:rPr>
          <w:sz w:val="18"/>
          <w:szCs w:val="18"/>
        </w:rPr>
      </w:pPr>
      <w:r w:rsidRPr="00EB6499">
        <w:rPr>
          <w:sz w:val="18"/>
          <w:szCs w:val="18"/>
        </w:rPr>
        <w:t xml:space="preserve">2) распределение бюджетных ассигнований бюджета поселения по целевым статьям (муниципальным программам и </w:t>
      </w:r>
      <w:proofErr w:type="spellStart"/>
      <w:r w:rsidRPr="00EB6499">
        <w:rPr>
          <w:sz w:val="18"/>
          <w:szCs w:val="18"/>
        </w:rPr>
        <w:t>непрограммным</w:t>
      </w:r>
      <w:proofErr w:type="spellEnd"/>
      <w:r w:rsidRPr="00EB6499">
        <w:rPr>
          <w:sz w:val="18"/>
          <w:szCs w:val="18"/>
        </w:rPr>
        <w:t xml:space="preserve"> направлениям деятельности), группам и подгруппам </w:t>
      </w:r>
      <w:proofErr w:type="gramStart"/>
      <w:r w:rsidRPr="00EB6499">
        <w:rPr>
          <w:sz w:val="18"/>
          <w:szCs w:val="18"/>
        </w:rPr>
        <w:t>видов расходов классификации расходов бюджетов</w:t>
      </w:r>
      <w:proofErr w:type="gramEnd"/>
      <w:r w:rsidRPr="00EB6499">
        <w:rPr>
          <w:sz w:val="18"/>
          <w:szCs w:val="18"/>
        </w:rPr>
        <w:t xml:space="preserve"> на 2025 год и на плановый период 2026 и 2027 годов согласно приложению № 4 к настоящему решению;</w:t>
      </w:r>
    </w:p>
    <w:p w:rsidR="00EB6499" w:rsidRPr="00EB6499" w:rsidRDefault="00EB6499" w:rsidP="00EB6499">
      <w:pPr>
        <w:ind w:firstLine="900"/>
        <w:jc w:val="both"/>
        <w:rPr>
          <w:sz w:val="18"/>
          <w:szCs w:val="18"/>
        </w:rPr>
      </w:pPr>
      <w:r w:rsidRPr="00EB6499">
        <w:rPr>
          <w:sz w:val="18"/>
          <w:szCs w:val="18"/>
        </w:rPr>
        <w:t>3) ведомственную структуру расходов бюджета поселения на 2025 год и на плановый период 2026 и 2027 годов согласно приложению № 5 к настоящему решению.</w:t>
      </w:r>
    </w:p>
    <w:p w:rsidR="00EB6499" w:rsidRPr="00EB6499" w:rsidRDefault="00EB6499" w:rsidP="00EB6499">
      <w:pPr>
        <w:ind w:firstLine="900"/>
        <w:jc w:val="both"/>
        <w:rPr>
          <w:sz w:val="18"/>
          <w:szCs w:val="18"/>
        </w:rPr>
      </w:pPr>
      <w:r w:rsidRPr="00EB6499">
        <w:rPr>
          <w:sz w:val="18"/>
          <w:szCs w:val="18"/>
        </w:rPr>
        <w:t xml:space="preserve">3.4. Создать в бюджете поселения резервный фонд Администрации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 на 2025 год в размере 5 000,00 рублей, на 2026 год в размере 5 000,00 рублей и на 2027 год в размере 5 000,00 рублей.</w:t>
      </w:r>
    </w:p>
    <w:p w:rsidR="00EB6499" w:rsidRPr="00EB6499" w:rsidRDefault="00EB6499" w:rsidP="00EB6499">
      <w:pPr>
        <w:ind w:firstLine="900"/>
        <w:jc w:val="both"/>
        <w:rPr>
          <w:sz w:val="18"/>
          <w:szCs w:val="18"/>
        </w:rPr>
      </w:pPr>
      <w:r w:rsidRPr="00EB6499">
        <w:rPr>
          <w:sz w:val="18"/>
          <w:szCs w:val="18"/>
        </w:rPr>
        <w:t xml:space="preserve">Использование бюджетных ассигнований резервного фонда Администрации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 осуществляется в порядке, установленном Администрацией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w:t>
      </w:r>
    </w:p>
    <w:p w:rsidR="00EB6499" w:rsidRPr="00EB6499" w:rsidRDefault="00EB6499" w:rsidP="00EB6499">
      <w:pPr>
        <w:ind w:firstLine="900"/>
        <w:jc w:val="both"/>
        <w:rPr>
          <w:sz w:val="18"/>
          <w:szCs w:val="18"/>
        </w:rPr>
      </w:pPr>
      <w:r w:rsidRPr="00EB6499">
        <w:rPr>
          <w:sz w:val="18"/>
          <w:szCs w:val="18"/>
        </w:rPr>
        <w:t>3.5. Установить, что в случае сокращения в 2025 году поступлений доходов в бюджет поселения расходами бюджета поселения, подлежащими перечислению в полном объеме в пределах средств, предусмотренных в бюджете поселения на 2025 год на эти цели, являются:</w:t>
      </w:r>
    </w:p>
    <w:p w:rsidR="00EB6499" w:rsidRPr="00EB6499" w:rsidRDefault="00EB6499" w:rsidP="00EB6499">
      <w:pPr>
        <w:ind w:firstLine="900"/>
        <w:jc w:val="both"/>
        <w:rPr>
          <w:sz w:val="18"/>
          <w:szCs w:val="18"/>
        </w:rPr>
      </w:pPr>
      <w:r w:rsidRPr="00EB6499">
        <w:rPr>
          <w:sz w:val="18"/>
          <w:szCs w:val="18"/>
        </w:rPr>
        <w:t>1) оплата труда;</w:t>
      </w:r>
    </w:p>
    <w:p w:rsidR="00EB6499" w:rsidRPr="00EB6499" w:rsidRDefault="00EB6499" w:rsidP="00EB6499">
      <w:pPr>
        <w:ind w:firstLine="900"/>
        <w:jc w:val="both"/>
        <w:rPr>
          <w:sz w:val="18"/>
          <w:szCs w:val="18"/>
        </w:rPr>
      </w:pPr>
      <w:r w:rsidRPr="00EB6499">
        <w:rPr>
          <w:sz w:val="18"/>
          <w:szCs w:val="18"/>
        </w:rPr>
        <w:t>2) начисления на выплаты по оплате труда;</w:t>
      </w:r>
    </w:p>
    <w:p w:rsidR="00EB6499" w:rsidRPr="00EB6499" w:rsidRDefault="00EB6499" w:rsidP="00EB6499">
      <w:pPr>
        <w:ind w:firstLine="900"/>
        <w:jc w:val="both"/>
        <w:rPr>
          <w:sz w:val="18"/>
          <w:szCs w:val="18"/>
        </w:rPr>
      </w:pPr>
      <w:r w:rsidRPr="00EB6499">
        <w:rPr>
          <w:sz w:val="18"/>
          <w:szCs w:val="18"/>
        </w:rPr>
        <w:lastRenderedPageBreak/>
        <w:t>3) оплата коммунальных услуг;</w:t>
      </w:r>
    </w:p>
    <w:p w:rsidR="00EB6499" w:rsidRPr="00EB6499" w:rsidRDefault="00EB6499" w:rsidP="00EB6499">
      <w:pPr>
        <w:pStyle w:val="ConsPlusCell"/>
        <w:ind w:left="192" w:firstLine="708"/>
        <w:jc w:val="both"/>
        <w:rPr>
          <w:rFonts w:ascii="Times New Roman" w:hAnsi="Times New Roman"/>
          <w:sz w:val="18"/>
          <w:szCs w:val="18"/>
        </w:rPr>
      </w:pPr>
      <w:r w:rsidRPr="00EB6499">
        <w:rPr>
          <w:rFonts w:ascii="Times New Roman" w:hAnsi="Times New Roman"/>
          <w:sz w:val="18"/>
          <w:szCs w:val="18"/>
        </w:rPr>
        <w:t>4) иные межбюджетные трансферты;</w:t>
      </w:r>
    </w:p>
    <w:p w:rsidR="00EB6499" w:rsidRPr="00EB6499" w:rsidRDefault="00EB6499" w:rsidP="00EB6499">
      <w:pPr>
        <w:ind w:firstLine="900"/>
        <w:jc w:val="both"/>
        <w:rPr>
          <w:sz w:val="18"/>
          <w:szCs w:val="18"/>
        </w:rPr>
      </w:pPr>
      <w:r w:rsidRPr="00EB6499">
        <w:rPr>
          <w:sz w:val="18"/>
          <w:szCs w:val="18"/>
        </w:rPr>
        <w:t>5) уплата налогов, сборов и иных обязательных платежей в бюджеты бюджетной системы Российской Федерации.</w:t>
      </w:r>
    </w:p>
    <w:p w:rsidR="00EB6499" w:rsidRPr="00EB6499" w:rsidRDefault="00EB6499" w:rsidP="00EB6499">
      <w:pPr>
        <w:autoSpaceDE w:val="0"/>
        <w:autoSpaceDN w:val="0"/>
        <w:adjustRightInd w:val="0"/>
        <w:ind w:firstLine="700"/>
        <w:contextualSpacing/>
        <w:jc w:val="both"/>
        <w:rPr>
          <w:sz w:val="18"/>
          <w:szCs w:val="18"/>
        </w:rPr>
      </w:pPr>
      <w:r w:rsidRPr="00EB6499">
        <w:rPr>
          <w:sz w:val="18"/>
          <w:szCs w:val="18"/>
        </w:rPr>
        <w:t xml:space="preserve">3.6. </w:t>
      </w:r>
      <w:proofErr w:type="gramStart"/>
      <w:r w:rsidRPr="00EB6499">
        <w:rPr>
          <w:sz w:val="18"/>
          <w:szCs w:val="18"/>
        </w:rPr>
        <w:t xml:space="preserve">Установить в соответствии с </w:t>
      </w:r>
      <w:hyperlink r:id="rId8" w:history="1">
        <w:r w:rsidRPr="00EB6499">
          <w:rPr>
            <w:sz w:val="18"/>
            <w:szCs w:val="18"/>
          </w:rPr>
          <w:t>пунктом 8 статьи 217</w:t>
        </w:r>
      </w:hyperlink>
      <w:r w:rsidRPr="00EB6499">
        <w:rPr>
          <w:sz w:val="18"/>
          <w:szCs w:val="18"/>
        </w:rPr>
        <w:t xml:space="preserve"> Бюджетного кодекса Российской Федерации, пунктом 3 статьи 20 решения Совета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 от 22 июня 2020 года № 27 «Об утверждении Положения «О бюджетном процессе в </w:t>
      </w:r>
      <w:proofErr w:type="spellStart"/>
      <w:r w:rsidRPr="00EB6499">
        <w:rPr>
          <w:sz w:val="18"/>
          <w:szCs w:val="18"/>
        </w:rPr>
        <w:t>Протопоповском</w:t>
      </w:r>
      <w:proofErr w:type="spellEnd"/>
      <w:r w:rsidRPr="00EB6499">
        <w:rPr>
          <w:sz w:val="18"/>
          <w:szCs w:val="18"/>
        </w:rPr>
        <w:t xml:space="preserve"> сельском поселении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 дополнительные основания для внесения изменений в сводную бюджетную роспись бюджета поселения без внесения</w:t>
      </w:r>
      <w:proofErr w:type="gramEnd"/>
      <w:r w:rsidRPr="00EB6499">
        <w:rPr>
          <w:sz w:val="18"/>
          <w:szCs w:val="18"/>
        </w:rPr>
        <w:t xml:space="preserve"> изменений в настоящее решение: </w:t>
      </w:r>
    </w:p>
    <w:p w:rsidR="00EB6499" w:rsidRPr="00EB6499" w:rsidRDefault="00EB6499" w:rsidP="00EB6499">
      <w:pPr>
        <w:autoSpaceDE w:val="0"/>
        <w:autoSpaceDN w:val="0"/>
        <w:adjustRightInd w:val="0"/>
        <w:ind w:firstLine="700"/>
        <w:contextualSpacing/>
        <w:jc w:val="both"/>
        <w:rPr>
          <w:sz w:val="18"/>
          <w:szCs w:val="18"/>
        </w:rPr>
      </w:pPr>
      <w:r w:rsidRPr="00EB6499">
        <w:rPr>
          <w:sz w:val="18"/>
          <w:szCs w:val="18"/>
        </w:rPr>
        <w:t>- перераспределение бюджетных ассигнований, связанное с изменением кодов и порядка применения бюджетной классификации Российской Федерации;</w:t>
      </w:r>
    </w:p>
    <w:p w:rsidR="00EB6499" w:rsidRPr="00EB6499" w:rsidRDefault="00B40C6D" w:rsidP="00EB6499">
      <w:pPr>
        <w:autoSpaceDE w:val="0"/>
        <w:autoSpaceDN w:val="0"/>
        <w:adjustRightInd w:val="0"/>
        <w:ind w:firstLine="700"/>
        <w:contextualSpacing/>
        <w:jc w:val="both"/>
        <w:rPr>
          <w:sz w:val="18"/>
          <w:szCs w:val="18"/>
        </w:rPr>
      </w:pPr>
      <w:fldSimple w:instr=" COMMENTS &quot;б) &quot;$#/$\%^ТипКласса:ПолеНомер;Идентификатор:НомерЭлемента;ПозицияНомера:2;СтильНомера:Алфавитная;РазделительНомера:) ;$#\$/%^\* MERGEFORMAT \* MERGEFORMAT ">
        <w:r w:rsidR="00EB6499" w:rsidRPr="00EB6499">
          <w:rPr>
            <w:sz w:val="18"/>
            <w:szCs w:val="18"/>
          </w:rPr>
          <w:t xml:space="preserve"> </w:t>
        </w:r>
      </w:fldSimple>
      <w:r w:rsidR="00EB6499" w:rsidRPr="00EB6499">
        <w:rPr>
          <w:sz w:val="18"/>
          <w:szCs w:val="18"/>
        </w:rPr>
        <w:t xml:space="preserve">- перераспределение бюджетных ассигнований в целях выполнения условий </w:t>
      </w:r>
      <w:proofErr w:type="spellStart"/>
      <w:r w:rsidR="00EB6499" w:rsidRPr="00EB6499">
        <w:rPr>
          <w:sz w:val="18"/>
          <w:szCs w:val="18"/>
        </w:rPr>
        <w:t>софинансирования</w:t>
      </w:r>
      <w:proofErr w:type="spellEnd"/>
      <w:r w:rsidR="00EB6499" w:rsidRPr="00EB6499">
        <w:rPr>
          <w:sz w:val="18"/>
          <w:szCs w:val="18"/>
        </w:rPr>
        <w:t xml:space="preserve">, установленных для получения межбюджетных трансфертов, предоставляемых бюджету поселения из бюджетов бюджетной системы Российской Федерации в форме субсидий и иных межбюджетных трансфертов, в том числе путем введения новых </w:t>
      </w:r>
      <w:proofErr w:type="gramStart"/>
      <w:r w:rsidR="00EB6499" w:rsidRPr="00EB6499">
        <w:rPr>
          <w:sz w:val="18"/>
          <w:szCs w:val="18"/>
        </w:rPr>
        <w:t>кодов классификации расходов бюджета поселения</w:t>
      </w:r>
      <w:proofErr w:type="gramEnd"/>
      <w:r w:rsidR="00EB6499" w:rsidRPr="00EB6499">
        <w:rPr>
          <w:sz w:val="18"/>
          <w:szCs w:val="18"/>
        </w:rPr>
        <w:t>;</w:t>
      </w:r>
      <w:fldSimple w:instr=" COMMENTS &quot;г) &quot;$#/$\%^ТипКласса:ПолеНомер;Идентификатор:НомерЭлемента;ПозицияНомера:4;СтильНомера:Алфавитная;РазделительНомера:) ;$#\$/%^\* MERGEFORMAT \* MERGEFORMAT ">
        <w:r w:rsidR="00EB6499" w:rsidRPr="00EB6499">
          <w:rPr>
            <w:sz w:val="18"/>
            <w:szCs w:val="18"/>
          </w:rPr>
          <w:t xml:space="preserve"> </w:t>
        </w:r>
      </w:fldSimple>
    </w:p>
    <w:p w:rsidR="00EB6499" w:rsidRPr="00EB6499" w:rsidRDefault="00EB6499" w:rsidP="00EB6499">
      <w:pPr>
        <w:autoSpaceDE w:val="0"/>
        <w:autoSpaceDN w:val="0"/>
        <w:adjustRightInd w:val="0"/>
        <w:ind w:firstLine="700"/>
        <w:contextualSpacing/>
        <w:jc w:val="both"/>
        <w:rPr>
          <w:sz w:val="18"/>
          <w:szCs w:val="18"/>
        </w:rPr>
      </w:pPr>
      <w:r w:rsidRPr="00EB6499">
        <w:rPr>
          <w:sz w:val="18"/>
          <w:szCs w:val="18"/>
        </w:rPr>
        <w:t>- перераспределение бюджетных ассигнований в целях погашения кредиторской задолженности, образовавшейся по состоянию на 1 января 2025 года;</w:t>
      </w:r>
    </w:p>
    <w:p w:rsidR="00EB6499" w:rsidRPr="00EB6499" w:rsidRDefault="00EB6499" w:rsidP="00EB6499">
      <w:pPr>
        <w:autoSpaceDE w:val="0"/>
        <w:autoSpaceDN w:val="0"/>
        <w:adjustRightInd w:val="0"/>
        <w:ind w:firstLine="700"/>
        <w:contextualSpacing/>
        <w:jc w:val="both"/>
        <w:rPr>
          <w:sz w:val="18"/>
          <w:szCs w:val="18"/>
        </w:rPr>
      </w:pPr>
      <w:r w:rsidRPr="00EB6499">
        <w:rPr>
          <w:sz w:val="18"/>
          <w:szCs w:val="18"/>
        </w:rPr>
        <w:t xml:space="preserve"> - перераспределение бюджетных ассигнований на реализацию мероприятий в рамках муниципальных программ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 в том числе на основании внесенных в них изменений;</w:t>
      </w:r>
    </w:p>
    <w:p w:rsidR="00EB6499" w:rsidRPr="00EB6499" w:rsidRDefault="00EB6499" w:rsidP="00EB6499">
      <w:pPr>
        <w:autoSpaceDE w:val="0"/>
        <w:autoSpaceDN w:val="0"/>
        <w:adjustRightInd w:val="0"/>
        <w:ind w:firstLine="700"/>
        <w:contextualSpacing/>
        <w:jc w:val="both"/>
        <w:rPr>
          <w:sz w:val="18"/>
          <w:szCs w:val="18"/>
        </w:rPr>
      </w:pPr>
      <w:r w:rsidRPr="00EB6499">
        <w:rPr>
          <w:sz w:val="18"/>
          <w:szCs w:val="18"/>
        </w:rPr>
        <w:t xml:space="preserve"> </w:t>
      </w:r>
      <w:proofErr w:type="gramStart"/>
      <w:r w:rsidRPr="00EB6499">
        <w:rPr>
          <w:sz w:val="18"/>
          <w:szCs w:val="18"/>
        </w:rPr>
        <w:t>- изменение наименований разделов, подразделов и видов расходов классификации расходов бюджетов в связи с изменением порядка применения бюджетной классификации Российской Федерации, а также изменение наименований целевых статей расходов бюджета поселения, в том числе утвержденных настоящим решением в составе ведомственной структуры расходов бюджета поселения, в случаях, установленных бюджетным законодательством Российской Федерации и иными нормативными правовыми актами, регулирующими бюджетные  правоотношения.</w:t>
      </w:r>
      <w:proofErr w:type="gramEnd"/>
    </w:p>
    <w:p w:rsidR="00EB6499" w:rsidRPr="00EB6499" w:rsidRDefault="00EB6499" w:rsidP="00EB6499">
      <w:pPr>
        <w:autoSpaceDE w:val="0"/>
        <w:autoSpaceDN w:val="0"/>
        <w:adjustRightInd w:val="0"/>
        <w:ind w:firstLine="900"/>
        <w:jc w:val="both"/>
        <w:rPr>
          <w:sz w:val="18"/>
          <w:szCs w:val="18"/>
        </w:rPr>
      </w:pPr>
    </w:p>
    <w:p w:rsidR="00EB6499" w:rsidRPr="00EB6499" w:rsidRDefault="00EB6499" w:rsidP="00EB6499">
      <w:pPr>
        <w:autoSpaceDE w:val="0"/>
        <w:autoSpaceDN w:val="0"/>
        <w:adjustRightInd w:val="0"/>
        <w:ind w:firstLine="900"/>
        <w:jc w:val="both"/>
        <w:rPr>
          <w:sz w:val="18"/>
          <w:szCs w:val="18"/>
        </w:rPr>
      </w:pPr>
      <w:r w:rsidRPr="00EB6499">
        <w:rPr>
          <w:sz w:val="18"/>
          <w:szCs w:val="18"/>
        </w:rPr>
        <w:t xml:space="preserve">4. Особенности использования бюджетных ассигнований по обеспечению деятельности органов местного самоуправления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w:t>
      </w:r>
    </w:p>
    <w:p w:rsidR="00EB6499" w:rsidRPr="00EB6499" w:rsidRDefault="00EB6499" w:rsidP="00EB6499">
      <w:pPr>
        <w:autoSpaceDE w:val="0"/>
        <w:autoSpaceDN w:val="0"/>
        <w:adjustRightInd w:val="0"/>
        <w:ind w:firstLine="900"/>
        <w:jc w:val="both"/>
        <w:rPr>
          <w:sz w:val="18"/>
          <w:szCs w:val="18"/>
        </w:rPr>
      </w:pPr>
    </w:p>
    <w:p w:rsidR="00EB6499" w:rsidRPr="00EB6499" w:rsidRDefault="00EB6499" w:rsidP="00EB6499">
      <w:pPr>
        <w:autoSpaceDE w:val="0"/>
        <w:autoSpaceDN w:val="0"/>
        <w:adjustRightInd w:val="0"/>
        <w:ind w:firstLine="900"/>
        <w:jc w:val="both"/>
        <w:rPr>
          <w:sz w:val="18"/>
          <w:szCs w:val="18"/>
        </w:rPr>
      </w:pPr>
      <w:proofErr w:type="gramStart"/>
      <w:r w:rsidRPr="00EB6499">
        <w:rPr>
          <w:sz w:val="18"/>
          <w:szCs w:val="18"/>
        </w:rPr>
        <w:t xml:space="preserve">Не допускается увеличение в 2025 году и в плановом периоде 2026 и 2027 годов численности муниципальных служащих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 и работников, замещающих должности, не являющиеся должностями муниципальной службы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 за исключением случаев, связанных с наделением органов местного самоуправления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 полномочиями</w:t>
      </w:r>
      <w:proofErr w:type="gramEnd"/>
      <w:r w:rsidRPr="00EB6499">
        <w:rPr>
          <w:sz w:val="18"/>
          <w:szCs w:val="18"/>
        </w:rPr>
        <w:t xml:space="preserve">, </w:t>
      </w:r>
      <w:proofErr w:type="gramStart"/>
      <w:r w:rsidRPr="00EB6499">
        <w:rPr>
          <w:sz w:val="18"/>
          <w:szCs w:val="18"/>
        </w:rPr>
        <w:t>обусловленных</w:t>
      </w:r>
      <w:proofErr w:type="gramEnd"/>
      <w:r w:rsidRPr="00EB6499">
        <w:rPr>
          <w:sz w:val="18"/>
          <w:szCs w:val="18"/>
        </w:rPr>
        <w:t xml:space="preserve"> изменением законодательства.</w:t>
      </w:r>
    </w:p>
    <w:p w:rsidR="00EB6499" w:rsidRPr="00EB6499" w:rsidRDefault="00EB6499" w:rsidP="00EB6499">
      <w:pPr>
        <w:autoSpaceDE w:val="0"/>
        <w:autoSpaceDN w:val="0"/>
        <w:adjustRightInd w:val="0"/>
        <w:ind w:firstLine="900"/>
        <w:jc w:val="both"/>
        <w:rPr>
          <w:sz w:val="18"/>
          <w:szCs w:val="18"/>
        </w:rPr>
      </w:pPr>
    </w:p>
    <w:p w:rsidR="00EB6499" w:rsidRPr="00EB6499" w:rsidRDefault="00EB6499" w:rsidP="00EB6499">
      <w:pPr>
        <w:ind w:firstLine="900"/>
        <w:jc w:val="both"/>
        <w:rPr>
          <w:sz w:val="18"/>
          <w:szCs w:val="18"/>
        </w:rPr>
      </w:pPr>
      <w:r w:rsidRPr="00EB6499">
        <w:rPr>
          <w:sz w:val="18"/>
          <w:szCs w:val="18"/>
        </w:rPr>
        <w:t xml:space="preserve">5. Межбюджетные трансферты </w:t>
      </w:r>
    </w:p>
    <w:p w:rsidR="00EB6499" w:rsidRPr="00EB6499" w:rsidRDefault="00EB6499" w:rsidP="00EB6499">
      <w:pPr>
        <w:ind w:firstLine="900"/>
        <w:jc w:val="both"/>
        <w:rPr>
          <w:sz w:val="18"/>
          <w:szCs w:val="18"/>
        </w:rPr>
      </w:pPr>
    </w:p>
    <w:p w:rsidR="00EB6499" w:rsidRPr="00EB6499" w:rsidRDefault="00EB6499" w:rsidP="00EB6499">
      <w:pPr>
        <w:ind w:firstLine="900"/>
        <w:jc w:val="both"/>
        <w:rPr>
          <w:sz w:val="18"/>
          <w:szCs w:val="18"/>
        </w:rPr>
      </w:pPr>
      <w:r w:rsidRPr="00EB6499">
        <w:rPr>
          <w:sz w:val="18"/>
          <w:szCs w:val="18"/>
        </w:rPr>
        <w:t>5.1. Утвердить объем межбюджетных трансфертов, получаемых из других бюджетов бюджетной системы Российской Федерации, в 2025 году в сумме    3 583 188,39 рублей, в 2026 году в сумме 2 918 185,53 рублей, в 2027 году в сумме 2 930 020,32 рублей.</w:t>
      </w:r>
    </w:p>
    <w:p w:rsidR="00EB6499" w:rsidRPr="00EB6499" w:rsidRDefault="00EB6499" w:rsidP="00EB6499">
      <w:pPr>
        <w:ind w:firstLine="900"/>
        <w:jc w:val="both"/>
        <w:rPr>
          <w:sz w:val="18"/>
          <w:szCs w:val="18"/>
        </w:rPr>
      </w:pPr>
      <w:r w:rsidRPr="00EB6499">
        <w:rPr>
          <w:sz w:val="18"/>
          <w:szCs w:val="18"/>
        </w:rPr>
        <w:lastRenderedPageBreak/>
        <w:t xml:space="preserve">5.2. Утвердить объем иных межбюджетных трансфертов, предоставляемых бюджету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 на 2025 год в сумме 743 506,93 рублей, на 2026 год в сумме 0,00 рублей и на 2027 год в сумме 0,00 рублей.</w:t>
      </w:r>
    </w:p>
    <w:p w:rsidR="00EB6499" w:rsidRPr="00EB6499" w:rsidRDefault="00EB6499" w:rsidP="00EB6499">
      <w:pPr>
        <w:ind w:firstLine="900"/>
        <w:jc w:val="both"/>
        <w:rPr>
          <w:sz w:val="18"/>
          <w:szCs w:val="18"/>
        </w:rPr>
      </w:pPr>
      <w:r w:rsidRPr="00EB6499">
        <w:rPr>
          <w:sz w:val="18"/>
          <w:szCs w:val="18"/>
        </w:rPr>
        <w:t xml:space="preserve">Установить, что иные межбюджетные трансферты предоставляются на осуществление части полномочий органов местного самоуправления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 по решению вопросов местного значения поселения, переданных органам местного самоуправления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 в соответствии с заключенными соглашениями, в том числе </w:t>
      </w:r>
      <w:proofErr w:type="gramStart"/>
      <w:r w:rsidRPr="00EB6499">
        <w:rPr>
          <w:sz w:val="18"/>
          <w:szCs w:val="18"/>
        </w:rPr>
        <w:t>на</w:t>
      </w:r>
      <w:proofErr w:type="gramEnd"/>
      <w:r w:rsidRPr="00EB6499">
        <w:rPr>
          <w:sz w:val="18"/>
          <w:szCs w:val="18"/>
        </w:rPr>
        <w:t>:</w:t>
      </w:r>
    </w:p>
    <w:p w:rsidR="00EB6499" w:rsidRPr="00EB6499" w:rsidRDefault="00EB6499" w:rsidP="00EB6499">
      <w:pPr>
        <w:ind w:firstLine="900"/>
        <w:jc w:val="both"/>
        <w:rPr>
          <w:sz w:val="18"/>
          <w:szCs w:val="18"/>
        </w:rPr>
      </w:pPr>
      <w:r w:rsidRPr="00EB6499">
        <w:rPr>
          <w:sz w:val="18"/>
          <w:szCs w:val="18"/>
        </w:rPr>
        <w:t>1) создание условий для организации досуга и обеспечения жителей поселения услугами организаций культуры;</w:t>
      </w:r>
    </w:p>
    <w:p w:rsidR="00EB6499" w:rsidRPr="00EB6499" w:rsidRDefault="00EB6499" w:rsidP="00EB6499">
      <w:pPr>
        <w:ind w:firstLine="900"/>
        <w:jc w:val="both"/>
        <w:rPr>
          <w:sz w:val="18"/>
          <w:szCs w:val="18"/>
        </w:rPr>
      </w:pPr>
      <w:r w:rsidRPr="00EB6499">
        <w:rPr>
          <w:sz w:val="18"/>
          <w:szCs w:val="18"/>
        </w:rPr>
        <w:t>2) составление проекта бюджета поселения и исполнение бюджета поселения, составление отчета об исполнении бюджета поселения;</w:t>
      </w:r>
    </w:p>
    <w:p w:rsidR="00EB6499" w:rsidRPr="00EB6499" w:rsidRDefault="00EB6499" w:rsidP="00EB6499">
      <w:pPr>
        <w:ind w:firstLine="900"/>
        <w:jc w:val="both"/>
        <w:rPr>
          <w:sz w:val="18"/>
          <w:szCs w:val="18"/>
        </w:rPr>
      </w:pPr>
      <w:r w:rsidRPr="00EB6499">
        <w:rPr>
          <w:sz w:val="18"/>
          <w:szCs w:val="18"/>
        </w:rPr>
        <w:t>3) организацию и осуществление мероприятий по работе с детьми и молодежью.</w:t>
      </w:r>
    </w:p>
    <w:p w:rsidR="00EB6499" w:rsidRPr="00EB6499" w:rsidRDefault="00EB6499" w:rsidP="00EB6499">
      <w:pPr>
        <w:autoSpaceDE w:val="0"/>
        <w:autoSpaceDN w:val="0"/>
        <w:adjustRightInd w:val="0"/>
        <w:ind w:firstLine="900"/>
        <w:jc w:val="both"/>
        <w:rPr>
          <w:sz w:val="18"/>
          <w:szCs w:val="18"/>
        </w:rPr>
      </w:pPr>
      <w:r w:rsidRPr="00EB6499">
        <w:rPr>
          <w:sz w:val="18"/>
          <w:szCs w:val="18"/>
        </w:rPr>
        <w:t xml:space="preserve">5.3. Утвердить случаи и порядок предоставления иных межбюджетных трансфертов из бюджета поселения бюджету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 на 2025 год и на плановый период 2026 и 2027 годов согласно приложению № 6 к настоящему решению.</w:t>
      </w:r>
    </w:p>
    <w:p w:rsidR="00EB6499" w:rsidRPr="00EB6499" w:rsidRDefault="00EB6499" w:rsidP="00EB6499">
      <w:pPr>
        <w:autoSpaceDE w:val="0"/>
        <w:autoSpaceDN w:val="0"/>
        <w:adjustRightInd w:val="0"/>
        <w:ind w:firstLine="900"/>
        <w:jc w:val="both"/>
        <w:rPr>
          <w:sz w:val="18"/>
          <w:szCs w:val="18"/>
        </w:rPr>
      </w:pPr>
      <w:r w:rsidRPr="00EB6499">
        <w:rPr>
          <w:sz w:val="18"/>
          <w:szCs w:val="18"/>
        </w:rPr>
        <w:t xml:space="preserve">5.4. Утвердить распределение иных межбюджетных трансфертов, предоставляемых из бюджета поселения в бюджет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 на 2025 год и на плановый период 2026 и 2027 годов согласно приложению № 7 к настоящему решению.</w:t>
      </w:r>
    </w:p>
    <w:p w:rsidR="00EB6499" w:rsidRPr="00EB6499" w:rsidRDefault="00EB6499" w:rsidP="00EB6499">
      <w:pPr>
        <w:ind w:firstLine="900"/>
        <w:jc w:val="both"/>
        <w:rPr>
          <w:sz w:val="18"/>
          <w:szCs w:val="18"/>
        </w:rPr>
      </w:pPr>
    </w:p>
    <w:p w:rsidR="00EB6499" w:rsidRPr="00EB6499" w:rsidRDefault="00EB6499" w:rsidP="00EB6499">
      <w:pPr>
        <w:ind w:firstLine="900"/>
        <w:jc w:val="both"/>
        <w:rPr>
          <w:sz w:val="18"/>
          <w:szCs w:val="18"/>
        </w:rPr>
      </w:pPr>
      <w:r w:rsidRPr="00EB6499">
        <w:rPr>
          <w:sz w:val="18"/>
          <w:szCs w:val="18"/>
        </w:rPr>
        <w:t xml:space="preserve">6. Управление муниципальным долгом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w:t>
      </w:r>
    </w:p>
    <w:p w:rsidR="00EB6499" w:rsidRPr="00EB6499" w:rsidRDefault="00EB6499" w:rsidP="00EB6499">
      <w:pPr>
        <w:ind w:firstLine="900"/>
        <w:jc w:val="both"/>
        <w:rPr>
          <w:sz w:val="18"/>
          <w:szCs w:val="18"/>
        </w:rPr>
      </w:pPr>
    </w:p>
    <w:p w:rsidR="00EB6499" w:rsidRPr="00EB6499" w:rsidRDefault="00EB6499" w:rsidP="00EB6499">
      <w:pPr>
        <w:ind w:firstLine="900"/>
        <w:jc w:val="both"/>
        <w:rPr>
          <w:sz w:val="18"/>
          <w:szCs w:val="18"/>
        </w:rPr>
      </w:pPr>
      <w:r w:rsidRPr="00EB6499">
        <w:rPr>
          <w:sz w:val="18"/>
          <w:szCs w:val="18"/>
        </w:rPr>
        <w:t>6.1. Установить:</w:t>
      </w:r>
    </w:p>
    <w:p w:rsidR="00EB6499" w:rsidRPr="00EB6499" w:rsidRDefault="00EB6499" w:rsidP="00EB6499">
      <w:pPr>
        <w:pStyle w:val="ConsPlusNormal"/>
        <w:ind w:firstLine="900"/>
        <w:jc w:val="both"/>
        <w:rPr>
          <w:sz w:val="18"/>
          <w:szCs w:val="18"/>
        </w:rPr>
      </w:pPr>
      <w:proofErr w:type="gramStart"/>
      <w:r w:rsidRPr="00EB6499">
        <w:rPr>
          <w:sz w:val="18"/>
          <w:szCs w:val="18"/>
        </w:rPr>
        <w:t xml:space="preserve">1) верхний предел муниципального внутреннего долга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 по состоянию на 1 января 2026 года в размере 0,00 рублей, в том числе верхний предел долга по муниципальным гарантиям в валюте Российской Федерации - 0,00 рублей, на 1 января 2027 года в размере 0,00 рублей, в том числе верхний предел долга по муниципальным гарантиям в валюте</w:t>
      </w:r>
      <w:proofErr w:type="gramEnd"/>
      <w:r w:rsidRPr="00EB6499">
        <w:rPr>
          <w:sz w:val="18"/>
          <w:szCs w:val="18"/>
        </w:rPr>
        <w:t xml:space="preserve"> Российской Федерации - 0,00 рублей,  на 1 января 2028 года в размере 0,00 рублей, в том числе верхний предел долга по муниципальным гарантиям в валюте Российской Федерации - 0,00 рублей;</w:t>
      </w:r>
    </w:p>
    <w:p w:rsidR="00EB6499" w:rsidRPr="00EB6499" w:rsidRDefault="00EB6499" w:rsidP="00EB6499">
      <w:pPr>
        <w:pStyle w:val="ConsPlusNormal"/>
        <w:ind w:firstLine="900"/>
        <w:jc w:val="both"/>
        <w:rPr>
          <w:sz w:val="18"/>
          <w:szCs w:val="18"/>
        </w:rPr>
      </w:pPr>
      <w:r w:rsidRPr="00EB6499">
        <w:rPr>
          <w:sz w:val="18"/>
          <w:szCs w:val="18"/>
        </w:rPr>
        <w:t xml:space="preserve">2) объем расходов на обслуживание муниципального долга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 в 2025 году в сумме 0,00 рублей, в 2026 году в сумме 0,00 рублей, в 2027 году в сумме 0,00 рублей.</w:t>
      </w:r>
    </w:p>
    <w:p w:rsidR="00EB6499" w:rsidRPr="00EB6499" w:rsidRDefault="00EB6499" w:rsidP="00EB6499">
      <w:pPr>
        <w:pStyle w:val="ConsPlusNormal"/>
        <w:ind w:firstLine="900"/>
        <w:jc w:val="both"/>
        <w:rPr>
          <w:sz w:val="18"/>
          <w:szCs w:val="18"/>
        </w:rPr>
      </w:pPr>
      <w:r w:rsidRPr="00EB6499">
        <w:rPr>
          <w:sz w:val="18"/>
          <w:szCs w:val="18"/>
        </w:rPr>
        <w:t xml:space="preserve">6.2. Муниципальные гарантии </w:t>
      </w:r>
      <w:proofErr w:type="spellStart"/>
      <w:r w:rsidRPr="00EB6499">
        <w:rPr>
          <w:sz w:val="18"/>
          <w:szCs w:val="18"/>
        </w:rPr>
        <w:t>Протопоповским</w:t>
      </w:r>
      <w:proofErr w:type="spellEnd"/>
      <w:r w:rsidRPr="00EB6499">
        <w:rPr>
          <w:sz w:val="18"/>
          <w:szCs w:val="18"/>
        </w:rPr>
        <w:t xml:space="preserve"> сельским поселением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 в 2025 году и в плановом периоде 2026 и 2027 годов не предоставляются, муниципальные (внутренние и внешние) заимствования </w:t>
      </w:r>
      <w:proofErr w:type="spellStart"/>
      <w:r w:rsidRPr="00EB6499">
        <w:rPr>
          <w:sz w:val="18"/>
          <w:szCs w:val="18"/>
        </w:rPr>
        <w:t>Протопоповским</w:t>
      </w:r>
      <w:proofErr w:type="spellEnd"/>
      <w:r w:rsidRPr="00EB6499">
        <w:rPr>
          <w:sz w:val="18"/>
          <w:szCs w:val="18"/>
        </w:rPr>
        <w:t xml:space="preserve"> сельским поселением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 на 2025 год и на плановый период 2026 и 2027 годов не осуществляются.</w:t>
      </w:r>
    </w:p>
    <w:p w:rsidR="00EB6499" w:rsidRPr="00EB6499" w:rsidRDefault="00EB6499" w:rsidP="00EB6499">
      <w:pPr>
        <w:pStyle w:val="ConsPlusNormal"/>
        <w:ind w:firstLine="900"/>
        <w:jc w:val="both"/>
        <w:rPr>
          <w:sz w:val="18"/>
          <w:szCs w:val="18"/>
        </w:rPr>
      </w:pPr>
      <w:r w:rsidRPr="00EB6499">
        <w:rPr>
          <w:sz w:val="18"/>
          <w:szCs w:val="18"/>
        </w:rPr>
        <w:t>6.3. Утвердить источники финансирования дефицита бюджета поселения на 2025 год и на плановый период 2026 и 2027 годов согласно приложению № 8</w:t>
      </w:r>
      <w:r w:rsidRPr="00EB6499">
        <w:rPr>
          <w:sz w:val="18"/>
          <w:szCs w:val="18"/>
          <w:lang w:eastAsia="en-US"/>
        </w:rPr>
        <w:t xml:space="preserve"> </w:t>
      </w:r>
      <w:r w:rsidRPr="00EB6499">
        <w:rPr>
          <w:sz w:val="18"/>
          <w:szCs w:val="18"/>
        </w:rPr>
        <w:t>к настоящему решению.</w:t>
      </w:r>
    </w:p>
    <w:p w:rsidR="00EB6499" w:rsidRPr="00EB6499" w:rsidRDefault="00EB6499" w:rsidP="00EB6499">
      <w:pPr>
        <w:pStyle w:val="ConsPlusNormal"/>
        <w:ind w:firstLine="900"/>
        <w:jc w:val="both"/>
        <w:rPr>
          <w:sz w:val="18"/>
          <w:szCs w:val="18"/>
        </w:rPr>
      </w:pPr>
    </w:p>
    <w:p w:rsidR="00EB6499" w:rsidRPr="00EB6499" w:rsidRDefault="00EB6499" w:rsidP="00EB6499">
      <w:pPr>
        <w:pStyle w:val="ConsPlusNormal"/>
        <w:ind w:firstLine="900"/>
        <w:jc w:val="both"/>
        <w:rPr>
          <w:sz w:val="18"/>
          <w:szCs w:val="18"/>
        </w:rPr>
      </w:pPr>
      <w:r w:rsidRPr="00EB6499">
        <w:rPr>
          <w:sz w:val="18"/>
          <w:szCs w:val="18"/>
        </w:rPr>
        <w:t xml:space="preserve">7. Особенности </w:t>
      </w:r>
      <w:proofErr w:type="gramStart"/>
      <w:r w:rsidRPr="00EB6499">
        <w:rPr>
          <w:sz w:val="18"/>
          <w:szCs w:val="18"/>
        </w:rPr>
        <w:t>погашения кредиторской задолженности главного распорядителя средств бюджета поселения</w:t>
      </w:r>
      <w:proofErr w:type="gramEnd"/>
    </w:p>
    <w:p w:rsidR="00EB6499" w:rsidRPr="00EB6499" w:rsidRDefault="00EB6499" w:rsidP="00EB6499">
      <w:pPr>
        <w:pStyle w:val="ConsPlusNormal"/>
        <w:ind w:firstLine="900"/>
        <w:jc w:val="both"/>
        <w:rPr>
          <w:sz w:val="18"/>
          <w:szCs w:val="18"/>
        </w:rPr>
      </w:pPr>
    </w:p>
    <w:p w:rsidR="00EB6499" w:rsidRPr="00EB6499" w:rsidRDefault="00EB6499" w:rsidP="00EB6499">
      <w:pPr>
        <w:pStyle w:val="ConsPlusNormal"/>
        <w:ind w:firstLine="900"/>
        <w:jc w:val="both"/>
        <w:rPr>
          <w:sz w:val="18"/>
          <w:szCs w:val="18"/>
        </w:rPr>
      </w:pPr>
      <w:r w:rsidRPr="00EB6499">
        <w:rPr>
          <w:sz w:val="18"/>
          <w:szCs w:val="18"/>
        </w:rPr>
        <w:lastRenderedPageBreak/>
        <w:t xml:space="preserve">В целях эффективности использования бюджетных средств установить, что главный распорядитель средств бюджета поселения осуществляет погашение кредиторской задолженности, образовавшейся по состоянию на 1 января 2025 года, в пределах бюджетных ассигнований, предусмотренных в ведомственной структуре расходов бюджета поселения на 2025 год. </w:t>
      </w:r>
    </w:p>
    <w:p w:rsidR="00EB6499" w:rsidRPr="00EB6499" w:rsidRDefault="00EB6499" w:rsidP="00EB6499">
      <w:pPr>
        <w:ind w:firstLine="900"/>
        <w:jc w:val="both"/>
        <w:rPr>
          <w:strike/>
          <w:sz w:val="18"/>
          <w:szCs w:val="18"/>
        </w:rPr>
      </w:pPr>
    </w:p>
    <w:p w:rsidR="00EB6499" w:rsidRPr="00EB6499" w:rsidRDefault="00EB6499" w:rsidP="00EB6499">
      <w:pPr>
        <w:ind w:firstLine="900"/>
        <w:jc w:val="both"/>
        <w:rPr>
          <w:strike/>
          <w:sz w:val="18"/>
          <w:szCs w:val="18"/>
        </w:rPr>
      </w:pPr>
    </w:p>
    <w:p w:rsidR="00EB6499" w:rsidRPr="00EB6499" w:rsidRDefault="00EB6499" w:rsidP="00EB6499">
      <w:pPr>
        <w:ind w:firstLine="900"/>
        <w:jc w:val="both"/>
        <w:rPr>
          <w:sz w:val="18"/>
          <w:szCs w:val="18"/>
        </w:rPr>
      </w:pPr>
      <w:r w:rsidRPr="00EB6499">
        <w:rPr>
          <w:sz w:val="18"/>
          <w:szCs w:val="18"/>
        </w:rPr>
        <w:t>8. Средства, подлежащие казначейскому сопровождению</w:t>
      </w:r>
    </w:p>
    <w:p w:rsidR="00EB6499" w:rsidRPr="00EB6499" w:rsidRDefault="00EB6499" w:rsidP="00EB6499">
      <w:pPr>
        <w:ind w:firstLine="900"/>
        <w:jc w:val="both"/>
        <w:rPr>
          <w:sz w:val="18"/>
          <w:szCs w:val="18"/>
        </w:rPr>
      </w:pPr>
    </w:p>
    <w:p w:rsidR="00EB6499" w:rsidRPr="00EB6499" w:rsidRDefault="00EB6499" w:rsidP="00EB6499">
      <w:pPr>
        <w:ind w:firstLine="900"/>
        <w:jc w:val="both"/>
        <w:rPr>
          <w:sz w:val="18"/>
          <w:szCs w:val="18"/>
        </w:rPr>
      </w:pPr>
      <w:r w:rsidRPr="00EB6499">
        <w:rPr>
          <w:sz w:val="18"/>
          <w:szCs w:val="18"/>
        </w:rPr>
        <w:t>Установить, что в 2025 году в соответствии со статьей 242.26 Бюджетного кодекса Российской федерации казначейскому сопровождению (если иное не установлено законодательством) подлежат средства, предоставляемые из бюджета поселения:</w:t>
      </w:r>
    </w:p>
    <w:p w:rsidR="00EB6499" w:rsidRPr="00EB6499" w:rsidRDefault="00EB6499" w:rsidP="00EB6499">
      <w:pPr>
        <w:numPr>
          <w:ilvl w:val="0"/>
          <w:numId w:val="20"/>
        </w:numPr>
        <w:suppressAutoHyphens w:val="0"/>
        <w:ind w:left="0" w:firstLine="900"/>
        <w:jc w:val="both"/>
        <w:rPr>
          <w:sz w:val="18"/>
          <w:szCs w:val="18"/>
        </w:rPr>
      </w:pPr>
      <w:r w:rsidRPr="00EB6499">
        <w:rPr>
          <w:sz w:val="18"/>
          <w:szCs w:val="18"/>
        </w:rPr>
        <w:t>авансовые платежи по муниципальным контрактам о поставке товаров, выполнении работ, оказании услуг, заключаемым на сумму 50 000 000,00 рублей и более;</w:t>
      </w:r>
    </w:p>
    <w:p w:rsidR="00EB6499" w:rsidRPr="00EB6499" w:rsidRDefault="00EB6499" w:rsidP="00EB6499">
      <w:pPr>
        <w:numPr>
          <w:ilvl w:val="0"/>
          <w:numId w:val="20"/>
        </w:numPr>
        <w:suppressAutoHyphens w:val="0"/>
        <w:ind w:left="0" w:firstLine="900"/>
        <w:jc w:val="both"/>
        <w:rPr>
          <w:sz w:val="18"/>
          <w:szCs w:val="18"/>
        </w:rPr>
      </w:pPr>
      <w:r w:rsidRPr="00EB6499">
        <w:rPr>
          <w:sz w:val="18"/>
          <w:szCs w:val="18"/>
        </w:rPr>
        <w:t>авансовые платежи по контрактам (договорам) о поставке товаров, выполнении работ, оказании услуг, заключаемым на сумму 3 000 000,00 рублей и более, источником финансового обеспечения которых являются средства, предоставленные в рамках исполнения муниципальных контрактов, контрактов (договоров), указанных в пункте 1 настоящей статьи.</w:t>
      </w:r>
    </w:p>
    <w:p w:rsidR="00EB6499" w:rsidRPr="00EB6499" w:rsidRDefault="00EB6499" w:rsidP="00EB6499">
      <w:pPr>
        <w:ind w:firstLine="900"/>
        <w:jc w:val="both"/>
        <w:rPr>
          <w:sz w:val="18"/>
          <w:szCs w:val="18"/>
        </w:rPr>
      </w:pPr>
    </w:p>
    <w:p w:rsidR="00EB6499" w:rsidRPr="00EB6499" w:rsidRDefault="00EB6499" w:rsidP="00EB6499">
      <w:pPr>
        <w:ind w:firstLine="900"/>
        <w:jc w:val="both"/>
        <w:rPr>
          <w:sz w:val="18"/>
          <w:szCs w:val="18"/>
        </w:rPr>
      </w:pPr>
      <w:r w:rsidRPr="00EB6499">
        <w:rPr>
          <w:sz w:val="18"/>
          <w:szCs w:val="18"/>
        </w:rPr>
        <w:t>9. Использование остатков средств бюджета поселения</w:t>
      </w:r>
    </w:p>
    <w:p w:rsidR="00EB6499" w:rsidRPr="00EB6499" w:rsidRDefault="00EB6499" w:rsidP="00EB6499">
      <w:pPr>
        <w:ind w:firstLine="900"/>
        <w:jc w:val="both"/>
        <w:rPr>
          <w:sz w:val="18"/>
          <w:szCs w:val="18"/>
        </w:rPr>
      </w:pPr>
    </w:p>
    <w:p w:rsidR="00EB6499" w:rsidRPr="00EB6499" w:rsidRDefault="00EB6499" w:rsidP="00EB6499">
      <w:pPr>
        <w:ind w:firstLine="900"/>
        <w:jc w:val="both"/>
        <w:rPr>
          <w:sz w:val="18"/>
          <w:szCs w:val="18"/>
        </w:rPr>
      </w:pPr>
      <w:r w:rsidRPr="00EB6499">
        <w:rPr>
          <w:sz w:val="18"/>
          <w:szCs w:val="18"/>
        </w:rPr>
        <w:t xml:space="preserve">Остатки средств бюджета поселения на 1 января 2025 года направляются на увеличение в 2025 году бюджетных ассигнований дорожного фонда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 в объеме неполного использования бюджетных ассигнований дорожного фонда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 2024 года.</w:t>
      </w:r>
    </w:p>
    <w:p w:rsidR="00EB6499" w:rsidRPr="00EB6499" w:rsidRDefault="00EB6499" w:rsidP="00EB6499">
      <w:pPr>
        <w:jc w:val="both"/>
        <w:rPr>
          <w:sz w:val="18"/>
          <w:szCs w:val="18"/>
        </w:rPr>
      </w:pPr>
      <w:bookmarkStart w:id="0" w:name="p0"/>
      <w:bookmarkEnd w:id="0"/>
    </w:p>
    <w:p w:rsidR="00EB6499" w:rsidRPr="00EB6499" w:rsidRDefault="00EB6499" w:rsidP="00EB6499">
      <w:pPr>
        <w:ind w:firstLine="900"/>
        <w:jc w:val="both"/>
        <w:rPr>
          <w:sz w:val="18"/>
          <w:szCs w:val="18"/>
        </w:rPr>
      </w:pPr>
      <w:r w:rsidRPr="00EB6499">
        <w:rPr>
          <w:sz w:val="18"/>
          <w:szCs w:val="18"/>
        </w:rPr>
        <w:t>10. Вступление в силу настоящего решения</w:t>
      </w:r>
    </w:p>
    <w:p w:rsidR="00EB6499" w:rsidRPr="00EB6499" w:rsidRDefault="00EB6499" w:rsidP="00EB6499">
      <w:pPr>
        <w:ind w:firstLine="900"/>
        <w:jc w:val="both"/>
        <w:rPr>
          <w:sz w:val="18"/>
          <w:szCs w:val="18"/>
        </w:rPr>
      </w:pPr>
    </w:p>
    <w:p w:rsidR="00EB6499" w:rsidRPr="00EB6499" w:rsidRDefault="00EB6499" w:rsidP="00EB6499">
      <w:pPr>
        <w:ind w:firstLine="900"/>
        <w:jc w:val="both"/>
        <w:rPr>
          <w:sz w:val="18"/>
          <w:szCs w:val="18"/>
        </w:rPr>
      </w:pPr>
      <w:r w:rsidRPr="00EB6499">
        <w:rPr>
          <w:sz w:val="18"/>
          <w:szCs w:val="18"/>
        </w:rPr>
        <w:t xml:space="preserve">Настоящее решение вступает в силу с 1 января 2025 года и действует по 31 декабря 2025 года. </w:t>
      </w:r>
    </w:p>
    <w:p w:rsidR="00EB6499" w:rsidRPr="00EB6499" w:rsidRDefault="00EB6499" w:rsidP="00EB6499">
      <w:pPr>
        <w:ind w:firstLine="900"/>
        <w:jc w:val="both"/>
        <w:rPr>
          <w:sz w:val="18"/>
          <w:szCs w:val="18"/>
        </w:rPr>
      </w:pPr>
    </w:p>
    <w:p w:rsidR="00EB6499" w:rsidRPr="00EB6499" w:rsidRDefault="00EB6499" w:rsidP="00EB6499">
      <w:pPr>
        <w:ind w:firstLine="900"/>
        <w:jc w:val="both"/>
        <w:rPr>
          <w:sz w:val="18"/>
          <w:szCs w:val="18"/>
        </w:rPr>
      </w:pPr>
      <w:r w:rsidRPr="00EB6499">
        <w:rPr>
          <w:sz w:val="18"/>
          <w:szCs w:val="18"/>
        </w:rPr>
        <w:t>11. Опубликование настоящего решения</w:t>
      </w:r>
    </w:p>
    <w:p w:rsidR="00EB6499" w:rsidRPr="00EB6499" w:rsidRDefault="00EB6499" w:rsidP="00EB6499">
      <w:pPr>
        <w:ind w:firstLine="900"/>
        <w:jc w:val="both"/>
        <w:rPr>
          <w:sz w:val="18"/>
          <w:szCs w:val="18"/>
        </w:rPr>
      </w:pPr>
    </w:p>
    <w:p w:rsidR="00EB6499" w:rsidRPr="00EB6499" w:rsidRDefault="00EB6499" w:rsidP="00EB6499">
      <w:pPr>
        <w:ind w:firstLine="900"/>
        <w:jc w:val="both"/>
        <w:rPr>
          <w:sz w:val="18"/>
          <w:szCs w:val="18"/>
        </w:rPr>
      </w:pPr>
      <w:r w:rsidRPr="00EB6499">
        <w:rPr>
          <w:sz w:val="18"/>
          <w:szCs w:val="18"/>
        </w:rPr>
        <w:t>Опубликовать настоящее решение в бюллетене «</w:t>
      </w:r>
      <w:proofErr w:type="spellStart"/>
      <w:r w:rsidRPr="00EB6499">
        <w:rPr>
          <w:sz w:val="18"/>
          <w:szCs w:val="18"/>
        </w:rPr>
        <w:t>Протопоповский</w:t>
      </w:r>
      <w:proofErr w:type="spellEnd"/>
      <w:r w:rsidRPr="00EB6499">
        <w:rPr>
          <w:sz w:val="18"/>
          <w:szCs w:val="18"/>
        </w:rPr>
        <w:t xml:space="preserve"> муниципальный вестник».</w:t>
      </w:r>
    </w:p>
    <w:p w:rsidR="00EB6499" w:rsidRPr="00EB6499" w:rsidRDefault="00EB6499" w:rsidP="00EB6499">
      <w:pPr>
        <w:jc w:val="both"/>
        <w:rPr>
          <w:sz w:val="18"/>
          <w:szCs w:val="18"/>
        </w:rPr>
      </w:pPr>
    </w:p>
    <w:p w:rsidR="00EB6499" w:rsidRPr="00EB6499" w:rsidRDefault="00EB6499" w:rsidP="00EB6499">
      <w:pPr>
        <w:jc w:val="both"/>
        <w:rPr>
          <w:sz w:val="18"/>
          <w:szCs w:val="18"/>
        </w:rPr>
      </w:pPr>
    </w:p>
    <w:p w:rsidR="00EB6499" w:rsidRPr="00EB6499" w:rsidRDefault="00EB6499" w:rsidP="00EB6499">
      <w:pPr>
        <w:jc w:val="both"/>
        <w:rPr>
          <w:sz w:val="18"/>
          <w:szCs w:val="18"/>
        </w:rPr>
      </w:pPr>
    </w:p>
    <w:p w:rsidR="00EB6499" w:rsidRPr="00EB6499" w:rsidRDefault="00EB6499" w:rsidP="00EB6499">
      <w:pPr>
        <w:jc w:val="both"/>
        <w:rPr>
          <w:sz w:val="18"/>
          <w:szCs w:val="18"/>
        </w:rPr>
      </w:pPr>
      <w:r w:rsidRPr="00EB6499">
        <w:rPr>
          <w:sz w:val="18"/>
          <w:szCs w:val="18"/>
        </w:rPr>
        <w:t xml:space="preserve">Глава </w:t>
      </w:r>
      <w:proofErr w:type="spellStart"/>
      <w:r w:rsidRPr="00EB6499">
        <w:rPr>
          <w:sz w:val="18"/>
          <w:szCs w:val="18"/>
        </w:rPr>
        <w:t>Протопоповского</w:t>
      </w:r>
      <w:proofErr w:type="spellEnd"/>
    </w:p>
    <w:p w:rsidR="00EB6499" w:rsidRPr="00EB6499" w:rsidRDefault="00EB6499" w:rsidP="00EB6499">
      <w:pPr>
        <w:jc w:val="both"/>
        <w:rPr>
          <w:sz w:val="18"/>
          <w:szCs w:val="18"/>
        </w:rPr>
      </w:pPr>
      <w:r w:rsidRPr="00EB6499">
        <w:rPr>
          <w:sz w:val="18"/>
          <w:szCs w:val="18"/>
        </w:rPr>
        <w:t xml:space="preserve">сельского поселения </w:t>
      </w:r>
      <w:r w:rsidRPr="00EB6499">
        <w:rPr>
          <w:sz w:val="18"/>
          <w:szCs w:val="18"/>
        </w:rPr>
        <w:tab/>
      </w:r>
      <w:r w:rsidRPr="00EB6499">
        <w:rPr>
          <w:sz w:val="18"/>
          <w:szCs w:val="18"/>
        </w:rPr>
        <w:tab/>
      </w:r>
      <w:r w:rsidRPr="00EB6499">
        <w:rPr>
          <w:sz w:val="18"/>
          <w:szCs w:val="18"/>
        </w:rPr>
        <w:tab/>
      </w:r>
      <w:r w:rsidRPr="00EB6499">
        <w:rPr>
          <w:sz w:val="18"/>
          <w:szCs w:val="18"/>
        </w:rPr>
        <w:tab/>
      </w:r>
      <w:r w:rsidRPr="00EB6499">
        <w:rPr>
          <w:sz w:val="18"/>
          <w:szCs w:val="18"/>
        </w:rPr>
        <w:tab/>
      </w:r>
      <w:r w:rsidRPr="00EB6499">
        <w:rPr>
          <w:sz w:val="18"/>
          <w:szCs w:val="18"/>
        </w:rPr>
        <w:tab/>
        <w:t xml:space="preserve">                           Г.О. </w:t>
      </w:r>
      <w:proofErr w:type="spellStart"/>
      <w:r w:rsidRPr="00EB6499">
        <w:rPr>
          <w:sz w:val="18"/>
          <w:szCs w:val="18"/>
        </w:rPr>
        <w:t>Кин</w:t>
      </w:r>
      <w:proofErr w:type="spellEnd"/>
    </w:p>
    <w:p w:rsidR="00EB6499" w:rsidRPr="00EB6499" w:rsidRDefault="00EB6499" w:rsidP="00EB6499">
      <w:pPr>
        <w:ind w:firstLine="900"/>
        <w:jc w:val="both"/>
        <w:rPr>
          <w:sz w:val="18"/>
          <w:szCs w:val="18"/>
        </w:rPr>
      </w:pPr>
    </w:p>
    <w:p w:rsidR="00EB6499" w:rsidRPr="00EB6499" w:rsidRDefault="00EB6499" w:rsidP="00EB6499">
      <w:pPr>
        <w:ind w:firstLine="567"/>
        <w:jc w:val="center"/>
        <w:rPr>
          <w:b/>
          <w:sz w:val="18"/>
          <w:szCs w:val="18"/>
        </w:rPr>
      </w:pPr>
      <w:r w:rsidRPr="00EB6499">
        <w:rPr>
          <w:b/>
          <w:sz w:val="18"/>
          <w:szCs w:val="18"/>
        </w:rPr>
        <w:t>Пояснительная записка</w:t>
      </w:r>
    </w:p>
    <w:p w:rsidR="00EB6499" w:rsidRPr="00EB6499" w:rsidRDefault="00EB6499" w:rsidP="00EB6499">
      <w:pPr>
        <w:ind w:firstLine="567"/>
        <w:jc w:val="center"/>
        <w:rPr>
          <w:b/>
          <w:sz w:val="18"/>
          <w:szCs w:val="18"/>
        </w:rPr>
      </w:pPr>
      <w:r w:rsidRPr="00EB6499">
        <w:rPr>
          <w:b/>
          <w:sz w:val="18"/>
          <w:szCs w:val="18"/>
        </w:rPr>
        <w:t xml:space="preserve">к проекту бюджета </w:t>
      </w:r>
      <w:proofErr w:type="spellStart"/>
      <w:r w:rsidRPr="00EB6499">
        <w:rPr>
          <w:b/>
          <w:sz w:val="18"/>
          <w:szCs w:val="18"/>
        </w:rPr>
        <w:t>Протопоповского</w:t>
      </w:r>
      <w:proofErr w:type="spellEnd"/>
      <w:r w:rsidRPr="00EB6499">
        <w:rPr>
          <w:b/>
          <w:sz w:val="18"/>
          <w:szCs w:val="18"/>
        </w:rPr>
        <w:t xml:space="preserve"> сельского поселения</w:t>
      </w:r>
    </w:p>
    <w:p w:rsidR="00EB6499" w:rsidRPr="00EB6499" w:rsidRDefault="00EB6499" w:rsidP="00EB6499">
      <w:pPr>
        <w:ind w:firstLine="567"/>
        <w:jc w:val="center"/>
        <w:rPr>
          <w:b/>
          <w:sz w:val="18"/>
          <w:szCs w:val="18"/>
        </w:rPr>
      </w:pPr>
      <w:proofErr w:type="spellStart"/>
      <w:r w:rsidRPr="00EB6499">
        <w:rPr>
          <w:b/>
          <w:sz w:val="18"/>
          <w:szCs w:val="18"/>
        </w:rPr>
        <w:t>Любинского</w:t>
      </w:r>
      <w:proofErr w:type="spellEnd"/>
      <w:r w:rsidRPr="00EB6499">
        <w:rPr>
          <w:b/>
          <w:sz w:val="18"/>
          <w:szCs w:val="18"/>
        </w:rPr>
        <w:t xml:space="preserve"> муниципального района Омской области</w:t>
      </w:r>
    </w:p>
    <w:p w:rsidR="00EB6499" w:rsidRPr="00EB6499" w:rsidRDefault="00EB6499" w:rsidP="00EB6499">
      <w:pPr>
        <w:ind w:firstLine="567"/>
        <w:jc w:val="center"/>
        <w:rPr>
          <w:b/>
          <w:sz w:val="18"/>
          <w:szCs w:val="18"/>
        </w:rPr>
      </w:pPr>
      <w:r w:rsidRPr="00EB6499">
        <w:rPr>
          <w:b/>
          <w:sz w:val="18"/>
          <w:szCs w:val="18"/>
        </w:rPr>
        <w:t xml:space="preserve">на 2025 год и на плановый период 2026 и 2027 годов </w:t>
      </w:r>
    </w:p>
    <w:p w:rsidR="00EB6499" w:rsidRPr="00EB6499" w:rsidRDefault="00EB6499" w:rsidP="00EB6499">
      <w:pPr>
        <w:ind w:firstLine="567"/>
        <w:jc w:val="both"/>
        <w:rPr>
          <w:sz w:val="18"/>
          <w:szCs w:val="18"/>
        </w:rPr>
      </w:pPr>
    </w:p>
    <w:p w:rsidR="00EB6499" w:rsidRPr="00EB6499" w:rsidRDefault="00EB6499" w:rsidP="00EB6499">
      <w:pPr>
        <w:jc w:val="center"/>
        <w:rPr>
          <w:b/>
          <w:sz w:val="18"/>
          <w:szCs w:val="18"/>
        </w:rPr>
      </w:pPr>
      <w:r w:rsidRPr="00EB6499">
        <w:rPr>
          <w:sz w:val="18"/>
          <w:szCs w:val="18"/>
        </w:rPr>
        <w:lastRenderedPageBreak/>
        <w:t xml:space="preserve">Основные подходы к формированию бюджета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на 2025 год и на плановый период 2026 и 2027 годов </w:t>
      </w:r>
    </w:p>
    <w:p w:rsidR="00EB6499" w:rsidRPr="00EB6499" w:rsidRDefault="00EB6499" w:rsidP="00EB6499">
      <w:pPr>
        <w:rPr>
          <w:sz w:val="18"/>
          <w:szCs w:val="18"/>
        </w:rPr>
      </w:pPr>
    </w:p>
    <w:p w:rsidR="00EB6499" w:rsidRPr="00EB6499" w:rsidRDefault="00EB6499" w:rsidP="00EB6499">
      <w:pPr>
        <w:autoSpaceDE w:val="0"/>
        <w:autoSpaceDN w:val="0"/>
        <w:adjustRightInd w:val="0"/>
        <w:ind w:firstLine="567"/>
        <w:jc w:val="both"/>
        <w:rPr>
          <w:sz w:val="18"/>
          <w:szCs w:val="18"/>
        </w:rPr>
      </w:pPr>
      <w:r w:rsidRPr="00EB6499">
        <w:rPr>
          <w:sz w:val="18"/>
          <w:szCs w:val="18"/>
        </w:rPr>
        <w:t xml:space="preserve">Формирование бюджета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 на 2025 год и на плановый период 2026 и 2027 годов осуществлялось с учетом создания условий реализации всех мероприятий муниципальных программ, что в конечном итоге будет способствовать обеспечению роста жизни населения.</w:t>
      </w:r>
    </w:p>
    <w:p w:rsidR="00EB6499" w:rsidRPr="00EB6499" w:rsidRDefault="00EB6499" w:rsidP="00EB6499">
      <w:pPr>
        <w:autoSpaceDE w:val="0"/>
        <w:autoSpaceDN w:val="0"/>
        <w:adjustRightInd w:val="0"/>
        <w:jc w:val="center"/>
        <w:rPr>
          <w:sz w:val="18"/>
          <w:szCs w:val="18"/>
        </w:rPr>
      </w:pPr>
    </w:p>
    <w:p w:rsidR="00EB6499" w:rsidRPr="00EB6499" w:rsidRDefault="00EB6499" w:rsidP="00EB6499">
      <w:pPr>
        <w:autoSpaceDE w:val="0"/>
        <w:autoSpaceDN w:val="0"/>
        <w:adjustRightInd w:val="0"/>
        <w:jc w:val="center"/>
        <w:rPr>
          <w:sz w:val="18"/>
          <w:szCs w:val="18"/>
        </w:rPr>
      </w:pPr>
      <w:r w:rsidRPr="00EB6499">
        <w:rPr>
          <w:sz w:val="18"/>
          <w:szCs w:val="18"/>
        </w:rPr>
        <w:t>Основными направлениями бюджетной и налоговой политики являются:</w:t>
      </w:r>
    </w:p>
    <w:p w:rsidR="00EB6499" w:rsidRPr="00EB6499" w:rsidRDefault="00EB6499" w:rsidP="00EB6499">
      <w:pPr>
        <w:autoSpaceDE w:val="0"/>
        <w:autoSpaceDN w:val="0"/>
        <w:adjustRightInd w:val="0"/>
        <w:jc w:val="center"/>
        <w:rPr>
          <w:sz w:val="18"/>
          <w:szCs w:val="18"/>
        </w:rPr>
      </w:pPr>
    </w:p>
    <w:p w:rsidR="00EB6499" w:rsidRPr="00EB6499" w:rsidRDefault="00EB6499" w:rsidP="00EB6499">
      <w:pPr>
        <w:widowControl w:val="0"/>
        <w:tabs>
          <w:tab w:val="left" w:pos="7139"/>
        </w:tabs>
        <w:autoSpaceDE w:val="0"/>
        <w:autoSpaceDN w:val="0"/>
        <w:spacing w:before="220"/>
        <w:ind w:firstLine="540"/>
        <w:contextualSpacing/>
        <w:jc w:val="both"/>
        <w:rPr>
          <w:sz w:val="18"/>
          <w:szCs w:val="18"/>
        </w:rPr>
      </w:pPr>
      <w:r w:rsidRPr="00EB6499">
        <w:rPr>
          <w:sz w:val="18"/>
          <w:szCs w:val="18"/>
        </w:rPr>
        <w:t xml:space="preserve">1) увеличение доходной базы бюджета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 и обеспечение ее устойчивости;</w:t>
      </w:r>
    </w:p>
    <w:p w:rsidR="00EB6499" w:rsidRPr="00EB6499" w:rsidRDefault="00EB6499" w:rsidP="00EB6499">
      <w:pPr>
        <w:widowControl w:val="0"/>
        <w:tabs>
          <w:tab w:val="left" w:pos="7139"/>
        </w:tabs>
        <w:autoSpaceDE w:val="0"/>
        <w:autoSpaceDN w:val="0"/>
        <w:spacing w:before="220"/>
        <w:ind w:firstLine="540"/>
        <w:contextualSpacing/>
        <w:jc w:val="both"/>
        <w:rPr>
          <w:sz w:val="18"/>
          <w:szCs w:val="18"/>
        </w:rPr>
      </w:pPr>
      <w:r w:rsidRPr="00EB6499">
        <w:rPr>
          <w:sz w:val="18"/>
          <w:szCs w:val="18"/>
        </w:rPr>
        <w:t xml:space="preserve">Будет продолжена работа по укреплению доходной базы бюджета поселения за счет повышения собираемости налоговых и неналоговых платежей в бюджет поселения и мобилизации имеющихся ресурсов, </w:t>
      </w:r>
      <w:r w:rsidRPr="00EB6499">
        <w:rPr>
          <w:rFonts w:cs="Calibri"/>
          <w:sz w:val="18"/>
          <w:szCs w:val="18"/>
        </w:rPr>
        <w:t>в том числе по взысканию дебиторской задолженности по платежам, пеням и штрафам по ним</w:t>
      </w:r>
      <w:r w:rsidRPr="00EB6499">
        <w:rPr>
          <w:sz w:val="18"/>
          <w:szCs w:val="18"/>
        </w:rPr>
        <w:t>;</w:t>
      </w:r>
    </w:p>
    <w:p w:rsidR="00EB6499" w:rsidRPr="00EB6499" w:rsidRDefault="00EB6499" w:rsidP="00EB6499">
      <w:pPr>
        <w:widowControl w:val="0"/>
        <w:tabs>
          <w:tab w:val="left" w:pos="7139"/>
        </w:tabs>
        <w:autoSpaceDE w:val="0"/>
        <w:autoSpaceDN w:val="0"/>
        <w:spacing w:before="220"/>
        <w:ind w:firstLine="540"/>
        <w:contextualSpacing/>
        <w:jc w:val="both"/>
        <w:rPr>
          <w:sz w:val="18"/>
          <w:szCs w:val="18"/>
        </w:rPr>
      </w:pPr>
      <w:proofErr w:type="gramStart"/>
      <w:r w:rsidRPr="00EB6499">
        <w:rPr>
          <w:sz w:val="18"/>
          <w:szCs w:val="18"/>
        </w:rPr>
        <w:t xml:space="preserve">2) проведение оценки эффективности налоговых расходов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 в соответствии с </w:t>
      </w:r>
      <w:hyperlink r:id="rId9">
        <w:r w:rsidRPr="00EB6499">
          <w:rPr>
            <w:sz w:val="18"/>
            <w:szCs w:val="18"/>
          </w:rPr>
          <w:t>постановлением</w:t>
        </w:r>
      </w:hyperlink>
      <w:r w:rsidRPr="00EB6499">
        <w:rPr>
          <w:sz w:val="18"/>
          <w:szCs w:val="18"/>
        </w:rPr>
        <w:t xml:space="preserve"> </w:t>
      </w:r>
      <w:proofErr w:type="spellStart"/>
      <w:r w:rsidRPr="00EB6499">
        <w:rPr>
          <w:sz w:val="18"/>
          <w:szCs w:val="18"/>
        </w:rPr>
        <w:t>Протопоповского</w:t>
      </w:r>
      <w:proofErr w:type="spellEnd"/>
      <w:r w:rsidRPr="00EB6499">
        <w:rPr>
          <w:sz w:val="18"/>
          <w:szCs w:val="18"/>
        </w:rPr>
        <w:t xml:space="preserve"> сельского поселения Администрации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 от 15 апреля 2020 года № 29-п «О Порядке формирования перечня и оценки налоговых расходов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Любинкого</w:t>
      </w:r>
      <w:proofErr w:type="spellEnd"/>
      <w:r w:rsidRPr="00EB6499">
        <w:rPr>
          <w:sz w:val="18"/>
          <w:szCs w:val="18"/>
        </w:rPr>
        <w:t xml:space="preserve"> муниципального района Омской области», а также общими требованиями к оценке налоговых расходов субъектов Российской Федерации</w:t>
      </w:r>
      <w:proofErr w:type="gramEnd"/>
      <w:r w:rsidRPr="00EB6499">
        <w:rPr>
          <w:sz w:val="18"/>
          <w:szCs w:val="18"/>
        </w:rPr>
        <w:t xml:space="preserve"> и муниципальных образований, </w:t>
      </w:r>
      <w:proofErr w:type="gramStart"/>
      <w:r w:rsidRPr="00EB6499">
        <w:rPr>
          <w:sz w:val="18"/>
          <w:szCs w:val="18"/>
        </w:rPr>
        <w:t>утвержденными</w:t>
      </w:r>
      <w:proofErr w:type="gramEnd"/>
      <w:r w:rsidRPr="00EB6499">
        <w:rPr>
          <w:sz w:val="18"/>
          <w:szCs w:val="18"/>
        </w:rPr>
        <w:t xml:space="preserve"> постановлением Правительства Российской Федерации от 22 июня 2019 года № 796.</w:t>
      </w:r>
    </w:p>
    <w:p w:rsidR="00EB6499" w:rsidRPr="00EB6499" w:rsidRDefault="00EB6499" w:rsidP="00EB6499">
      <w:pPr>
        <w:widowControl w:val="0"/>
        <w:autoSpaceDE w:val="0"/>
        <w:autoSpaceDN w:val="0"/>
        <w:spacing w:before="220"/>
        <w:ind w:firstLine="540"/>
        <w:contextualSpacing/>
        <w:jc w:val="both"/>
        <w:rPr>
          <w:sz w:val="18"/>
          <w:szCs w:val="18"/>
        </w:rPr>
      </w:pPr>
      <w:r w:rsidRPr="00EB6499">
        <w:rPr>
          <w:sz w:val="18"/>
          <w:szCs w:val="18"/>
        </w:rPr>
        <w:t>3) обеспечение долгосрочной сбалансированности и финансовой устойчивости бюджета поселения;</w:t>
      </w:r>
    </w:p>
    <w:p w:rsidR="00EB6499" w:rsidRPr="00EB6499" w:rsidRDefault="00EB6499" w:rsidP="00EB6499">
      <w:pPr>
        <w:widowControl w:val="0"/>
        <w:autoSpaceDE w:val="0"/>
        <w:autoSpaceDN w:val="0"/>
        <w:spacing w:before="220"/>
        <w:ind w:firstLine="540"/>
        <w:contextualSpacing/>
        <w:jc w:val="both"/>
        <w:rPr>
          <w:sz w:val="18"/>
          <w:szCs w:val="18"/>
        </w:rPr>
      </w:pPr>
      <w:r w:rsidRPr="00EB6499">
        <w:rPr>
          <w:sz w:val="18"/>
          <w:szCs w:val="18"/>
        </w:rPr>
        <w:t xml:space="preserve">Ключевой задачей бюджетной политики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 является принятие мер по обеспечению сбалансированности и долгосрочной устойчивости бюджета поселения</w:t>
      </w:r>
      <w:r w:rsidRPr="00EB6499">
        <w:rPr>
          <w:rFonts w:cs="Calibri"/>
          <w:sz w:val="18"/>
          <w:szCs w:val="18"/>
        </w:rPr>
        <w:t xml:space="preserve"> в условиях необходимости соблюдения ограничений в отношении дефицита бюджета</w:t>
      </w:r>
      <w:r w:rsidRPr="00EB6499">
        <w:rPr>
          <w:sz w:val="18"/>
          <w:szCs w:val="18"/>
        </w:rPr>
        <w:t xml:space="preserve"> поселения;</w:t>
      </w:r>
    </w:p>
    <w:p w:rsidR="00EB6499" w:rsidRPr="00EB6499" w:rsidRDefault="00EB6499" w:rsidP="00EB6499">
      <w:pPr>
        <w:widowControl w:val="0"/>
        <w:autoSpaceDE w:val="0"/>
        <w:autoSpaceDN w:val="0"/>
        <w:spacing w:before="220"/>
        <w:ind w:firstLine="540"/>
        <w:contextualSpacing/>
        <w:jc w:val="both"/>
        <w:rPr>
          <w:sz w:val="18"/>
          <w:szCs w:val="18"/>
        </w:rPr>
      </w:pPr>
      <w:r w:rsidRPr="00EB6499">
        <w:rPr>
          <w:sz w:val="18"/>
          <w:szCs w:val="18"/>
        </w:rPr>
        <w:t xml:space="preserve">4) достижение региональных целей и национальных целей развития Российской Федерации путем реализации мероприятий муниципальных программ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 в целях повышения качества жизни населения.</w:t>
      </w:r>
    </w:p>
    <w:p w:rsidR="00EB6499" w:rsidRPr="00EB6499" w:rsidRDefault="00EB6499" w:rsidP="00EB6499">
      <w:pPr>
        <w:widowControl w:val="0"/>
        <w:autoSpaceDE w:val="0"/>
        <w:autoSpaceDN w:val="0"/>
        <w:spacing w:before="220"/>
        <w:ind w:firstLine="540"/>
        <w:contextualSpacing/>
        <w:jc w:val="both"/>
        <w:rPr>
          <w:sz w:val="18"/>
          <w:szCs w:val="18"/>
        </w:rPr>
      </w:pPr>
      <w:r w:rsidRPr="00EB6499">
        <w:rPr>
          <w:sz w:val="18"/>
          <w:szCs w:val="18"/>
        </w:rPr>
        <w:t xml:space="preserve">Применение программного метода бюджетного планирования направлено на решение задач социально-экономического развития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 повышение эффективности бюджетной системы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 обеспечивающей расходование бюджетных средств в увязке с конкретным результатом.</w:t>
      </w:r>
    </w:p>
    <w:p w:rsidR="00EB6499" w:rsidRPr="00EB6499" w:rsidRDefault="00EB6499" w:rsidP="00EB6499">
      <w:pPr>
        <w:widowControl w:val="0"/>
        <w:autoSpaceDE w:val="0"/>
        <w:autoSpaceDN w:val="0"/>
        <w:spacing w:before="220"/>
        <w:ind w:firstLine="540"/>
        <w:contextualSpacing/>
        <w:jc w:val="both"/>
        <w:rPr>
          <w:sz w:val="18"/>
          <w:szCs w:val="18"/>
        </w:rPr>
      </w:pPr>
      <w:r w:rsidRPr="00EB6499">
        <w:rPr>
          <w:sz w:val="18"/>
          <w:szCs w:val="18"/>
        </w:rPr>
        <w:t xml:space="preserve">При этом необходимо обеспечить принятие мер по повышению качества планирования программных показателей и мероприятий с учетом текущей социально-экономической ситуации, своевременному выполнению показателей муниципальных программ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 и достижению результатов, максимальному привлечению средств вышестоящих бюджетов бюджетной системы российской Федерации в рамках реализации проектов;</w:t>
      </w:r>
    </w:p>
    <w:p w:rsidR="00EB6499" w:rsidRPr="00EB6499" w:rsidRDefault="00EB6499" w:rsidP="00EB6499">
      <w:pPr>
        <w:widowControl w:val="0"/>
        <w:autoSpaceDE w:val="0"/>
        <w:autoSpaceDN w:val="0"/>
        <w:spacing w:before="220"/>
        <w:ind w:firstLine="540"/>
        <w:contextualSpacing/>
        <w:jc w:val="both"/>
        <w:rPr>
          <w:sz w:val="18"/>
          <w:szCs w:val="18"/>
        </w:rPr>
      </w:pPr>
      <w:r w:rsidRPr="00EB6499">
        <w:rPr>
          <w:sz w:val="18"/>
          <w:szCs w:val="18"/>
        </w:rPr>
        <w:t>5) повышение эффективности и результативности расходования бюджетных средств путем осуществления следующих мероприятий:</w:t>
      </w:r>
    </w:p>
    <w:p w:rsidR="00EB6499" w:rsidRPr="00EB6499" w:rsidRDefault="00EB6499" w:rsidP="00EB6499">
      <w:pPr>
        <w:widowControl w:val="0"/>
        <w:autoSpaceDE w:val="0"/>
        <w:autoSpaceDN w:val="0"/>
        <w:spacing w:before="220"/>
        <w:ind w:firstLine="540"/>
        <w:contextualSpacing/>
        <w:jc w:val="both"/>
        <w:rPr>
          <w:sz w:val="18"/>
          <w:szCs w:val="18"/>
        </w:rPr>
      </w:pPr>
      <w:r w:rsidRPr="00EB6499">
        <w:rPr>
          <w:sz w:val="18"/>
          <w:szCs w:val="18"/>
        </w:rPr>
        <w:t xml:space="preserve">- концентрация финансовых ресурсов на приоритетных направлениях расходования </w:t>
      </w:r>
      <w:r w:rsidRPr="00EB6499">
        <w:rPr>
          <w:sz w:val="18"/>
          <w:szCs w:val="18"/>
        </w:rPr>
        <w:lastRenderedPageBreak/>
        <w:t>бюджетных средств;</w:t>
      </w:r>
    </w:p>
    <w:p w:rsidR="00EB6499" w:rsidRPr="00EB6499" w:rsidRDefault="00EB6499" w:rsidP="00EB6499">
      <w:pPr>
        <w:widowControl w:val="0"/>
        <w:autoSpaceDE w:val="0"/>
        <w:autoSpaceDN w:val="0"/>
        <w:spacing w:before="220"/>
        <w:ind w:firstLine="540"/>
        <w:contextualSpacing/>
        <w:jc w:val="both"/>
        <w:rPr>
          <w:sz w:val="18"/>
          <w:szCs w:val="18"/>
        </w:rPr>
      </w:pPr>
      <w:r w:rsidRPr="00EB6499">
        <w:rPr>
          <w:sz w:val="18"/>
          <w:szCs w:val="18"/>
        </w:rPr>
        <w:t xml:space="preserve">- </w:t>
      </w:r>
      <w:proofErr w:type="spellStart"/>
      <w:r w:rsidRPr="00EB6499">
        <w:rPr>
          <w:sz w:val="18"/>
          <w:szCs w:val="18"/>
        </w:rPr>
        <w:t>неустановление</w:t>
      </w:r>
      <w:proofErr w:type="spellEnd"/>
      <w:r w:rsidRPr="00EB6499">
        <w:rPr>
          <w:sz w:val="18"/>
          <w:szCs w:val="18"/>
        </w:rPr>
        <w:t xml:space="preserve"> расходных обязательств, не связанных с решением вопросов, отнесенных </w:t>
      </w:r>
      <w:hyperlink r:id="rId10">
        <w:r w:rsidRPr="00EB6499">
          <w:rPr>
            <w:sz w:val="18"/>
            <w:szCs w:val="18"/>
          </w:rPr>
          <w:t>Конституцией</w:t>
        </w:r>
      </w:hyperlink>
      <w:r w:rsidRPr="00EB6499">
        <w:rPr>
          <w:sz w:val="18"/>
          <w:szCs w:val="18"/>
        </w:rPr>
        <w:t xml:space="preserve"> Российской Федерации, федеральными и региональными законами к полномочиям органов местного самоуправления;</w:t>
      </w:r>
    </w:p>
    <w:p w:rsidR="00EB6499" w:rsidRPr="00EB6499" w:rsidRDefault="00EB6499" w:rsidP="00EB6499">
      <w:pPr>
        <w:widowControl w:val="0"/>
        <w:autoSpaceDE w:val="0"/>
        <w:autoSpaceDN w:val="0"/>
        <w:spacing w:before="220"/>
        <w:ind w:firstLine="540"/>
        <w:contextualSpacing/>
        <w:jc w:val="both"/>
        <w:rPr>
          <w:sz w:val="18"/>
          <w:szCs w:val="18"/>
        </w:rPr>
      </w:pPr>
      <w:r w:rsidRPr="00EB6499">
        <w:rPr>
          <w:sz w:val="18"/>
          <w:szCs w:val="18"/>
        </w:rPr>
        <w:t>- недопущение принятия новых расходных обязательств, не обеспеченных источниками финансирования;</w:t>
      </w:r>
    </w:p>
    <w:p w:rsidR="00EB6499" w:rsidRPr="00EB6499" w:rsidRDefault="00EB6499" w:rsidP="00EB6499">
      <w:pPr>
        <w:widowControl w:val="0"/>
        <w:autoSpaceDE w:val="0"/>
        <w:autoSpaceDN w:val="0"/>
        <w:spacing w:before="220"/>
        <w:ind w:firstLine="540"/>
        <w:contextualSpacing/>
        <w:jc w:val="both"/>
        <w:rPr>
          <w:sz w:val="18"/>
          <w:szCs w:val="18"/>
        </w:rPr>
      </w:pPr>
      <w:r w:rsidRPr="00EB6499">
        <w:rPr>
          <w:sz w:val="18"/>
          <w:szCs w:val="18"/>
        </w:rPr>
        <w:t>- применение оптимизированных проектных и технических решений, обеспечивающих минимизацию затрат бюджета поселения и своевременный ввод в эксплуатацию социально значимых объектов;</w:t>
      </w:r>
    </w:p>
    <w:p w:rsidR="00EB6499" w:rsidRPr="00EB6499" w:rsidRDefault="00EB6499" w:rsidP="00EB6499">
      <w:pPr>
        <w:widowControl w:val="0"/>
        <w:autoSpaceDE w:val="0"/>
        <w:autoSpaceDN w:val="0"/>
        <w:spacing w:before="220"/>
        <w:ind w:firstLine="540"/>
        <w:contextualSpacing/>
        <w:jc w:val="both"/>
        <w:rPr>
          <w:sz w:val="18"/>
          <w:szCs w:val="18"/>
        </w:rPr>
      </w:pPr>
      <w:r w:rsidRPr="00EB6499">
        <w:rPr>
          <w:rFonts w:cs="Calibri"/>
          <w:sz w:val="18"/>
          <w:szCs w:val="18"/>
        </w:rPr>
        <w:t>- увеличение доли муниципальных услуг, доступных в электронном виде;</w:t>
      </w:r>
    </w:p>
    <w:p w:rsidR="00EB6499" w:rsidRPr="00EB6499" w:rsidRDefault="00EB6499" w:rsidP="00EB6499">
      <w:pPr>
        <w:widowControl w:val="0"/>
        <w:autoSpaceDE w:val="0"/>
        <w:autoSpaceDN w:val="0"/>
        <w:spacing w:before="220"/>
        <w:ind w:firstLine="540"/>
        <w:contextualSpacing/>
        <w:jc w:val="both"/>
        <w:rPr>
          <w:sz w:val="18"/>
          <w:szCs w:val="18"/>
        </w:rPr>
      </w:pPr>
      <w:r w:rsidRPr="00EB6499">
        <w:rPr>
          <w:sz w:val="18"/>
          <w:szCs w:val="18"/>
        </w:rPr>
        <w:t xml:space="preserve">- реализация мероприятий по развитию практик инициативного </w:t>
      </w:r>
      <w:proofErr w:type="spellStart"/>
      <w:r w:rsidRPr="00EB6499">
        <w:rPr>
          <w:sz w:val="18"/>
          <w:szCs w:val="18"/>
        </w:rPr>
        <w:t>бюджетирования</w:t>
      </w:r>
      <w:proofErr w:type="spellEnd"/>
      <w:r w:rsidRPr="00EB6499">
        <w:rPr>
          <w:sz w:val="18"/>
          <w:szCs w:val="18"/>
        </w:rPr>
        <w:t xml:space="preserve"> на территории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 в целях вовлечения граждан в бюджетный процесс;</w:t>
      </w:r>
    </w:p>
    <w:p w:rsidR="00EB6499" w:rsidRPr="00EB6499" w:rsidRDefault="00EB6499" w:rsidP="00EB6499">
      <w:pPr>
        <w:widowControl w:val="0"/>
        <w:autoSpaceDE w:val="0"/>
        <w:autoSpaceDN w:val="0"/>
        <w:spacing w:before="220"/>
        <w:ind w:firstLine="540"/>
        <w:contextualSpacing/>
        <w:jc w:val="both"/>
        <w:rPr>
          <w:sz w:val="18"/>
          <w:szCs w:val="18"/>
        </w:rPr>
      </w:pPr>
      <w:r w:rsidRPr="00EB6499">
        <w:rPr>
          <w:sz w:val="18"/>
          <w:szCs w:val="18"/>
        </w:rPr>
        <w:t>- повышение эффективности функционирования контрактной системы в части совершенствования системы организации закупок товаров, работ, услуг для обеспечения муниципальных нужд;</w:t>
      </w:r>
    </w:p>
    <w:p w:rsidR="00EB6499" w:rsidRPr="00EB6499" w:rsidRDefault="00EB6499" w:rsidP="00EB6499">
      <w:pPr>
        <w:widowControl w:val="0"/>
        <w:autoSpaceDE w:val="0"/>
        <w:autoSpaceDN w:val="0"/>
        <w:spacing w:before="220"/>
        <w:ind w:firstLine="540"/>
        <w:contextualSpacing/>
        <w:jc w:val="both"/>
        <w:rPr>
          <w:sz w:val="18"/>
          <w:szCs w:val="18"/>
        </w:rPr>
      </w:pPr>
      <w:r w:rsidRPr="00EB6499">
        <w:rPr>
          <w:sz w:val="18"/>
          <w:szCs w:val="18"/>
        </w:rPr>
        <w:t xml:space="preserve">- обеспечение внутреннего муниципального финансового контроля и </w:t>
      </w:r>
      <w:proofErr w:type="gramStart"/>
      <w:r w:rsidRPr="00EB6499">
        <w:rPr>
          <w:sz w:val="18"/>
          <w:szCs w:val="18"/>
        </w:rPr>
        <w:t>контроля за</w:t>
      </w:r>
      <w:proofErr w:type="gramEnd"/>
      <w:r w:rsidRPr="00EB6499">
        <w:rPr>
          <w:sz w:val="18"/>
          <w:szCs w:val="18"/>
        </w:rPr>
        <w:t xml:space="preserve">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при использовании бюджетных средств;</w:t>
      </w:r>
    </w:p>
    <w:p w:rsidR="00EB6499" w:rsidRPr="00EB6499" w:rsidRDefault="00EB6499" w:rsidP="00EB6499">
      <w:pPr>
        <w:widowControl w:val="0"/>
        <w:autoSpaceDE w:val="0"/>
        <w:autoSpaceDN w:val="0"/>
        <w:spacing w:before="220"/>
        <w:ind w:firstLine="540"/>
        <w:contextualSpacing/>
        <w:jc w:val="both"/>
        <w:rPr>
          <w:sz w:val="18"/>
          <w:szCs w:val="18"/>
        </w:rPr>
      </w:pPr>
      <w:r w:rsidRPr="00EB6499">
        <w:rPr>
          <w:sz w:val="18"/>
          <w:szCs w:val="18"/>
        </w:rPr>
        <w:t xml:space="preserve">- обеспечение </w:t>
      </w:r>
      <w:proofErr w:type="gramStart"/>
      <w:r w:rsidRPr="00EB6499">
        <w:rPr>
          <w:sz w:val="18"/>
          <w:szCs w:val="18"/>
        </w:rPr>
        <w:t>контроля за</w:t>
      </w:r>
      <w:proofErr w:type="gramEnd"/>
      <w:r w:rsidRPr="00EB6499">
        <w:rPr>
          <w:sz w:val="18"/>
          <w:szCs w:val="18"/>
        </w:rPr>
        <w:t xml:space="preserve"> законностью, своевременностью, достижением целей, показателей и результатов реализации муниципальных программ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w:t>
      </w:r>
    </w:p>
    <w:p w:rsidR="00EB6499" w:rsidRPr="00EB6499" w:rsidRDefault="00EB6499" w:rsidP="00EB6499">
      <w:pPr>
        <w:widowControl w:val="0"/>
        <w:autoSpaceDE w:val="0"/>
        <w:autoSpaceDN w:val="0"/>
        <w:spacing w:before="220"/>
        <w:ind w:firstLine="540"/>
        <w:contextualSpacing/>
        <w:jc w:val="both"/>
        <w:rPr>
          <w:sz w:val="18"/>
          <w:szCs w:val="18"/>
        </w:rPr>
      </w:pPr>
      <w:r w:rsidRPr="00EB6499">
        <w:rPr>
          <w:sz w:val="18"/>
          <w:szCs w:val="18"/>
        </w:rPr>
        <w:t>- реализация мероприятий, направленных на обеспечение соблюдения получателями иных межбюджетных трансфертов, имеющих целевое назначение, условий, целей и порядка, установленных при их предоставлении;</w:t>
      </w:r>
    </w:p>
    <w:p w:rsidR="00EB6499" w:rsidRPr="00EB6499" w:rsidRDefault="00EB6499" w:rsidP="00EB6499">
      <w:pPr>
        <w:widowControl w:val="0"/>
        <w:autoSpaceDE w:val="0"/>
        <w:autoSpaceDN w:val="0"/>
        <w:spacing w:before="220"/>
        <w:ind w:firstLine="540"/>
        <w:contextualSpacing/>
        <w:jc w:val="both"/>
        <w:rPr>
          <w:sz w:val="18"/>
          <w:szCs w:val="18"/>
        </w:rPr>
      </w:pPr>
      <w:r w:rsidRPr="00EB6499">
        <w:rPr>
          <w:sz w:val="18"/>
          <w:szCs w:val="18"/>
        </w:rPr>
        <w:t>- обеспечение открытости и прозрачности бюджетного процесса.</w:t>
      </w:r>
    </w:p>
    <w:p w:rsidR="00EB6499" w:rsidRPr="00EB6499" w:rsidRDefault="00EB6499" w:rsidP="00EB6499">
      <w:pPr>
        <w:autoSpaceDE w:val="0"/>
        <w:autoSpaceDN w:val="0"/>
        <w:adjustRightInd w:val="0"/>
        <w:spacing w:after="200"/>
        <w:ind w:firstLine="567"/>
        <w:contextualSpacing/>
        <w:jc w:val="both"/>
        <w:rPr>
          <w:rFonts w:eastAsia="Calibri"/>
          <w:sz w:val="18"/>
          <w:szCs w:val="18"/>
          <w:lang w:eastAsia="en-US"/>
        </w:rPr>
      </w:pPr>
    </w:p>
    <w:p w:rsidR="00EB6499" w:rsidRPr="00EB6499" w:rsidRDefault="00EB6499" w:rsidP="00EB6499">
      <w:pPr>
        <w:numPr>
          <w:ilvl w:val="0"/>
          <w:numId w:val="10"/>
        </w:numPr>
        <w:tabs>
          <w:tab w:val="left" w:pos="284"/>
        </w:tabs>
        <w:suppressAutoHyphens w:val="0"/>
        <w:ind w:left="0" w:firstLine="0"/>
        <w:jc w:val="center"/>
        <w:rPr>
          <w:sz w:val="18"/>
          <w:szCs w:val="18"/>
        </w:rPr>
      </w:pPr>
      <w:r w:rsidRPr="00EB6499">
        <w:rPr>
          <w:sz w:val="18"/>
          <w:szCs w:val="18"/>
        </w:rPr>
        <w:t xml:space="preserve">Доходы бюджета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w:t>
      </w:r>
    </w:p>
    <w:p w:rsidR="00EB6499" w:rsidRPr="00EB6499" w:rsidRDefault="00EB6499" w:rsidP="00EB6499">
      <w:pPr>
        <w:tabs>
          <w:tab w:val="left" w:pos="851"/>
        </w:tabs>
        <w:ind w:firstLine="567"/>
        <w:jc w:val="both"/>
        <w:rPr>
          <w:sz w:val="18"/>
          <w:szCs w:val="18"/>
        </w:rPr>
      </w:pPr>
    </w:p>
    <w:p w:rsidR="00EB6499" w:rsidRPr="00EB6499" w:rsidRDefault="00EB6499" w:rsidP="00EB6499">
      <w:pPr>
        <w:tabs>
          <w:tab w:val="left" w:pos="851"/>
        </w:tabs>
        <w:ind w:firstLine="567"/>
        <w:jc w:val="both"/>
        <w:rPr>
          <w:sz w:val="18"/>
          <w:szCs w:val="18"/>
        </w:rPr>
      </w:pPr>
      <w:r w:rsidRPr="00EB6499">
        <w:rPr>
          <w:sz w:val="18"/>
          <w:szCs w:val="18"/>
        </w:rPr>
        <w:t xml:space="preserve">Доходы бюджета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 сформированы в соответствии с налоговым и бюджетным законодательством, действующим на момент составления бюджета.</w:t>
      </w:r>
    </w:p>
    <w:p w:rsidR="00EB6499" w:rsidRPr="00EB6499" w:rsidRDefault="00EB6499" w:rsidP="00EB6499">
      <w:pPr>
        <w:tabs>
          <w:tab w:val="left" w:pos="851"/>
        </w:tabs>
        <w:ind w:firstLine="567"/>
        <w:jc w:val="both"/>
        <w:rPr>
          <w:sz w:val="18"/>
          <w:szCs w:val="18"/>
        </w:rPr>
      </w:pPr>
      <w:r w:rsidRPr="00EB6499">
        <w:rPr>
          <w:sz w:val="18"/>
          <w:szCs w:val="18"/>
        </w:rPr>
        <w:t>В соответствии с пунктом 1 статьи 160.1 Бюджетного кодекса Российской Федерации объем налоговых доходов определен на основании прогнозной оценки поступлений, представленной главными администраторами доходов бюджета поселения.</w:t>
      </w:r>
    </w:p>
    <w:p w:rsidR="00EB6499" w:rsidRPr="00EB6499" w:rsidRDefault="00EB6499" w:rsidP="00EB6499">
      <w:pPr>
        <w:tabs>
          <w:tab w:val="left" w:pos="851"/>
        </w:tabs>
        <w:ind w:firstLine="567"/>
        <w:jc w:val="both"/>
        <w:rPr>
          <w:sz w:val="18"/>
          <w:szCs w:val="18"/>
        </w:rPr>
      </w:pPr>
      <w:r w:rsidRPr="00EB6499">
        <w:rPr>
          <w:sz w:val="18"/>
          <w:szCs w:val="18"/>
        </w:rPr>
        <w:t xml:space="preserve">Бюджет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 по доходам сформирован:</w:t>
      </w:r>
    </w:p>
    <w:p w:rsidR="00EB6499" w:rsidRPr="00EB6499" w:rsidRDefault="00EB6499" w:rsidP="00EB6499">
      <w:pPr>
        <w:tabs>
          <w:tab w:val="left" w:pos="851"/>
        </w:tabs>
        <w:ind w:firstLine="567"/>
        <w:jc w:val="both"/>
        <w:rPr>
          <w:sz w:val="18"/>
          <w:szCs w:val="18"/>
        </w:rPr>
      </w:pPr>
      <w:r w:rsidRPr="00EB6499">
        <w:rPr>
          <w:sz w:val="18"/>
          <w:szCs w:val="18"/>
        </w:rPr>
        <w:t>- на 2025 год в объеме 5 374 113,83 рублей, в том числе объем по налоговым и неналоговым доходам составляет 1 790 925,44</w:t>
      </w:r>
      <w:r w:rsidRPr="00EB6499">
        <w:rPr>
          <w:b/>
          <w:sz w:val="18"/>
          <w:szCs w:val="18"/>
        </w:rPr>
        <w:t xml:space="preserve"> </w:t>
      </w:r>
      <w:r w:rsidRPr="00EB6499">
        <w:rPr>
          <w:sz w:val="18"/>
          <w:szCs w:val="18"/>
        </w:rPr>
        <w:t>рублей;</w:t>
      </w:r>
    </w:p>
    <w:p w:rsidR="00EB6499" w:rsidRPr="00EB6499" w:rsidRDefault="00EB6499" w:rsidP="00EB6499">
      <w:pPr>
        <w:tabs>
          <w:tab w:val="left" w:pos="851"/>
        </w:tabs>
        <w:ind w:firstLine="567"/>
        <w:jc w:val="both"/>
        <w:rPr>
          <w:sz w:val="18"/>
          <w:szCs w:val="18"/>
        </w:rPr>
      </w:pPr>
      <w:r w:rsidRPr="00EB6499">
        <w:rPr>
          <w:sz w:val="18"/>
          <w:szCs w:val="18"/>
        </w:rPr>
        <w:t>- на 2026 год в объеме 4 685 050,97 рублей, в том числе объем по налоговым и неналоговым доходам составляет 1 766 865,44 рублей;</w:t>
      </w:r>
    </w:p>
    <w:p w:rsidR="00EB6499" w:rsidRPr="00EB6499" w:rsidRDefault="00EB6499" w:rsidP="00EB6499">
      <w:pPr>
        <w:tabs>
          <w:tab w:val="left" w:pos="851"/>
        </w:tabs>
        <w:ind w:firstLine="567"/>
        <w:jc w:val="both"/>
        <w:rPr>
          <w:sz w:val="18"/>
          <w:szCs w:val="18"/>
        </w:rPr>
      </w:pPr>
      <w:r w:rsidRPr="00EB6499">
        <w:rPr>
          <w:sz w:val="18"/>
          <w:szCs w:val="18"/>
        </w:rPr>
        <w:t>- на 2027 год в объеме 4 936 191,76 рублей, в том числе объем по налоговым и неналоговым доходам составляет 2 006 171,44</w:t>
      </w:r>
      <w:r w:rsidRPr="00EB6499">
        <w:rPr>
          <w:b/>
          <w:sz w:val="18"/>
          <w:szCs w:val="18"/>
        </w:rPr>
        <w:t xml:space="preserve"> </w:t>
      </w:r>
      <w:r w:rsidRPr="00EB6499">
        <w:rPr>
          <w:sz w:val="18"/>
          <w:szCs w:val="18"/>
        </w:rPr>
        <w:t>рублей.</w:t>
      </w:r>
    </w:p>
    <w:p w:rsidR="00EB6499" w:rsidRPr="00EB6499" w:rsidRDefault="00EB6499" w:rsidP="00EB6499">
      <w:pPr>
        <w:tabs>
          <w:tab w:val="left" w:pos="851"/>
        </w:tabs>
        <w:jc w:val="center"/>
        <w:rPr>
          <w:sz w:val="18"/>
          <w:szCs w:val="18"/>
        </w:rPr>
      </w:pPr>
    </w:p>
    <w:p w:rsidR="00EB6499" w:rsidRPr="00EB6499" w:rsidRDefault="00EB6499" w:rsidP="00EB6499">
      <w:pPr>
        <w:tabs>
          <w:tab w:val="left" w:pos="851"/>
        </w:tabs>
        <w:jc w:val="center"/>
        <w:rPr>
          <w:sz w:val="18"/>
          <w:szCs w:val="18"/>
        </w:rPr>
      </w:pPr>
      <w:r w:rsidRPr="00EB6499">
        <w:rPr>
          <w:sz w:val="18"/>
          <w:szCs w:val="18"/>
        </w:rPr>
        <w:t>Налог на доходы физических лиц</w:t>
      </w:r>
    </w:p>
    <w:p w:rsidR="00EB6499" w:rsidRPr="00EB6499" w:rsidRDefault="00EB6499" w:rsidP="00EB6499">
      <w:pPr>
        <w:tabs>
          <w:tab w:val="left" w:pos="851"/>
        </w:tabs>
        <w:jc w:val="center"/>
        <w:rPr>
          <w:sz w:val="18"/>
          <w:szCs w:val="18"/>
        </w:rPr>
      </w:pPr>
    </w:p>
    <w:p w:rsidR="00EB6499" w:rsidRPr="00EB6499" w:rsidRDefault="00EB6499" w:rsidP="00EB6499">
      <w:pPr>
        <w:tabs>
          <w:tab w:val="left" w:pos="851"/>
        </w:tabs>
        <w:ind w:firstLine="567"/>
        <w:jc w:val="both"/>
        <w:rPr>
          <w:sz w:val="18"/>
          <w:szCs w:val="18"/>
        </w:rPr>
      </w:pPr>
      <w:r w:rsidRPr="00EB6499">
        <w:rPr>
          <w:sz w:val="18"/>
          <w:szCs w:val="18"/>
        </w:rPr>
        <w:t>Налог на доходы физических лиц исчислен:</w:t>
      </w:r>
    </w:p>
    <w:p w:rsidR="00EB6499" w:rsidRPr="00EB6499" w:rsidRDefault="00EB6499" w:rsidP="00EB6499">
      <w:pPr>
        <w:tabs>
          <w:tab w:val="left" w:pos="851"/>
        </w:tabs>
        <w:ind w:firstLine="567"/>
        <w:jc w:val="both"/>
        <w:rPr>
          <w:sz w:val="18"/>
          <w:szCs w:val="18"/>
        </w:rPr>
      </w:pPr>
      <w:r w:rsidRPr="00EB6499">
        <w:rPr>
          <w:sz w:val="18"/>
          <w:szCs w:val="18"/>
        </w:rPr>
        <w:lastRenderedPageBreak/>
        <w:t>- на 2025 год в размере 62 100,00 рублей, в структуре налоговых и неналоговых доходов этот налог занимает 3,47 %;</w:t>
      </w:r>
    </w:p>
    <w:p w:rsidR="00EB6499" w:rsidRPr="00EB6499" w:rsidRDefault="00EB6499" w:rsidP="00EB6499">
      <w:pPr>
        <w:tabs>
          <w:tab w:val="left" w:pos="851"/>
        </w:tabs>
        <w:ind w:firstLine="567"/>
        <w:jc w:val="both"/>
        <w:rPr>
          <w:sz w:val="18"/>
          <w:szCs w:val="18"/>
        </w:rPr>
      </w:pPr>
      <w:r w:rsidRPr="00EB6499">
        <w:rPr>
          <w:sz w:val="18"/>
          <w:szCs w:val="18"/>
        </w:rPr>
        <w:t>- на 2026 год в размере 65 250,00 рублей;</w:t>
      </w:r>
    </w:p>
    <w:p w:rsidR="00EB6499" w:rsidRPr="00EB6499" w:rsidRDefault="00EB6499" w:rsidP="00EB6499">
      <w:pPr>
        <w:tabs>
          <w:tab w:val="left" w:pos="851"/>
        </w:tabs>
        <w:ind w:firstLine="567"/>
        <w:jc w:val="both"/>
        <w:rPr>
          <w:sz w:val="18"/>
          <w:szCs w:val="18"/>
        </w:rPr>
      </w:pPr>
      <w:r w:rsidRPr="00EB6499">
        <w:rPr>
          <w:sz w:val="18"/>
          <w:szCs w:val="18"/>
        </w:rPr>
        <w:t>- на 2027 год в размере 68 220,00 рублей.</w:t>
      </w:r>
    </w:p>
    <w:p w:rsidR="00EB6499" w:rsidRPr="00EB6499" w:rsidRDefault="00EB6499" w:rsidP="00EB6499">
      <w:pPr>
        <w:tabs>
          <w:tab w:val="left" w:pos="851"/>
        </w:tabs>
        <w:ind w:firstLine="567"/>
        <w:jc w:val="center"/>
        <w:rPr>
          <w:sz w:val="18"/>
          <w:szCs w:val="18"/>
        </w:rPr>
      </w:pPr>
    </w:p>
    <w:p w:rsidR="00EB6499" w:rsidRPr="00EB6499" w:rsidRDefault="00EB6499" w:rsidP="00EB6499">
      <w:pPr>
        <w:tabs>
          <w:tab w:val="left" w:pos="851"/>
        </w:tabs>
        <w:jc w:val="center"/>
        <w:rPr>
          <w:sz w:val="18"/>
          <w:szCs w:val="18"/>
        </w:rPr>
      </w:pPr>
      <w:r w:rsidRPr="00EB6499">
        <w:rPr>
          <w:sz w:val="18"/>
          <w:szCs w:val="18"/>
        </w:rPr>
        <w:t>Акцизы по подакцизным товарам (продукции)</w:t>
      </w:r>
    </w:p>
    <w:p w:rsidR="00EB6499" w:rsidRPr="00EB6499" w:rsidRDefault="00EB6499" w:rsidP="00EB6499">
      <w:pPr>
        <w:tabs>
          <w:tab w:val="left" w:pos="851"/>
        </w:tabs>
        <w:ind w:firstLine="567"/>
        <w:jc w:val="center"/>
        <w:rPr>
          <w:sz w:val="18"/>
          <w:szCs w:val="18"/>
        </w:rPr>
      </w:pPr>
    </w:p>
    <w:p w:rsidR="00EB6499" w:rsidRPr="00EB6499" w:rsidRDefault="00EB6499" w:rsidP="00EB6499">
      <w:pPr>
        <w:tabs>
          <w:tab w:val="left" w:pos="851"/>
        </w:tabs>
        <w:ind w:firstLine="567"/>
        <w:jc w:val="both"/>
        <w:rPr>
          <w:sz w:val="18"/>
          <w:szCs w:val="18"/>
        </w:rPr>
      </w:pPr>
      <w:r w:rsidRPr="00EB6499">
        <w:rPr>
          <w:sz w:val="18"/>
          <w:szCs w:val="18"/>
        </w:rPr>
        <w:t>Акцизы по подакцизным товарам (продукции) исчислены на 2025 год в размере 879 434,00 рублей, в структуре налоговых и неналоговых доходов этот доход занимает 49,10 %;</w:t>
      </w:r>
    </w:p>
    <w:p w:rsidR="00EB6499" w:rsidRPr="00EB6499" w:rsidRDefault="00EB6499" w:rsidP="00EB6499">
      <w:pPr>
        <w:tabs>
          <w:tab w:val="left" w:pos="851"/>
        </w:tabs>
        <w:ind w:firstLine="567"/>
        <w:jc w:val="both"/>
        <w:rPr>
          <w:sz w:val="18"/>
          <w:szCs w:val="18"/>
        </w:rPr>
      </w:pPr>
      <w:r w:rsidRPr="00EB6499">
        <w:rPr>
          <w:sz w:val="18"/>
          <w:szCs w:val="18"/>
        </w:rPr>
        <w:t>- на 2026 год в размере 851 224,00 рублей;</w:t>
      </w:r>
    </w:p>
    <w:p w:rsidR="00EB6499" w:rsidRPr="00EB6499" w:rsidRDefault="00EB6499" w:rsidP="00EB6499">
      <w:pPr>
        <w:tabs>
          <w:tab w:val="left" w:pos="851"/>
        </w:tabs>
        <w:ind w:firstLine="567"/>
        <w:jc w:val="both"/>
        <w:rPr>
          <w:sz w:val="18"/>
          <w:szCs w:val="18"/>
        </w:rPr>
      </w:pPr>
      <w:r w:rsidRPr="00EB6499">
        <w:rPr>
          <w:sz w:val="18"/>
          <w:szCs w:val="18"/>
        </w:rPr>
        <w:t>- на 2027 год в размере 1 087 560,00 рублей.</w:t>
      </w:r>
    </w:p>
    <w:p w:rsidR="00EB6499" w:rsidRPr="00EB6499" w:rsidRDefault="00EB6499" w:rsidP="00EB6499">
      <w:pPr>
        <w:tabs>
          <w:tab w:val="left" w:pos="851"/>
        </w:tabs>
        <w:ind w:firstLine="567"/>
        <w:jc w:val="center"/>
        <w:rPr>
          <w:sz w:val="18"/>
          <w:szCs w:val="18"/>
        </w:rPr>
      </w:pPr>
    </w:p>
    <w:p w:rsidR="00EB6499" w:rsidRPr="00EB6499" w:rsidRDefault="00EB6499" w:rsidP="00EB6499">
      <w:pPr>
        <w:tabs>
          <w:tab w:val="left" w:pos="851"/>
        </w:tabs>
        <w:jc w:val="center"/>
        <w:rPr>
          <w:sz w:val="18"/>
          <w:szCs w:val="18"/>
        </w:rPr>
      </w:pPr>
      <w:r w:rsidRPr="00EB6499">
        <w:rPr>
          <w:sz w:val="18"/>
          <w:szCs w:val="18"/>
        </w:rPr>
        <w:t>Единый сельскохозяйственный налог</w:t>
      </w:r>
    </w:p>
    <w:p w:rsidR="00EB6499" w:rsidRPr="00EB6499" w:rsidRDefault="00EB6499" w:rsidP="00EB6499">
      <w:pPr>
        <w:tabs>
          <w:tab w:val="left" w:pos="851"/>
        </w:tabs>
        <w:ind w:firstLine="567"/>
        <w:jc w:val="center"/>
        <w:rPr>
          <w:sz w:val="18"/>
          <w:szCs w:val="18"/>
        </w:rPr>
      </w:pPr>
    </w:p>
    <w:p w:rsidR="00EB6499" w:rsidRPr="00EB6499" w:rsidRDefault="00EB6499" w:rsidP="00EB6499">
      <w:pPr>
        <w:tabs>
          <w:tab w:val="left" w:pos="851"/>
        </w:tabs>
        <w:ind w:firstLine="567"/>
        <w:jc w:val="both"/>
        <w:rPr>
          <w:sz w:val="18"/>
          <w:szCs w:val="18"/>
        </w:rPr>
      </w:pPr>
      <w:r w:rsidRPr="00EB6499">
        <w:rPr>
          <w:sz w:val="18"/>
          <w:szCs w:val="18"/>
        </w:rPr>
        <w:t xml:space="preserve">Единый сельскохозяйственный налог исчислен </w:t>
      </w:r>
      <w:proofErr w:type="gramStart"/>
      <w:r w:rsidRPr="00EB6499">
        <w:rPr>
          <w:sz w:val="18"/>
          <w:szCs w:val="18"/>
        </w:rPr>
        <w:t>исходя из ожидаемой прибыли</w:t>
      </w:r>
      <w:proofErr w:type="gramEnd"/>
      <w:r w:rsidRPr="00EB6499">
        <w:rPr>
          <w:sz w:val="18"/>
          <w:szCs w:val="18"/>
        </w:rPr>
        <w:t xml:space="preserve"> налогоплательщиков на 2025 год в размере 50 000,00 рублей, в структуре налоговых и неналоговых доходов этот налог занимает 2,79 %;</w:t>
      </w:r>
    </w:p>
    <w:p w:rsidR="00EB6499" w:rsidRPr="00EB6499" w:rsidRDefault="00EB6499" w:rsidP="00EB6499">
      <w:pPr>
        <w:tabs>
          <w:tab w:val="left" w:pos="851"/>
        </w:tabs>
        <w:ind w:firstLine="567"/>
        <w:jc w:val="both"/>
        <w:rPr>
          <w:sz w:val="18"/>
          <w:szCs w:val="18"/>
        </w:rPr>
      </w:pPr>
      <w:r w:rsidRPr="00EB6499">
        <w:rPr>
          <w:sz w:val="18"/>
          <w:szCs w:val="18"/>
        </w:rPr>
        <w:t>- на 2026 год в размере 51 000,00 рублей;</w:t>
      </w:r>
    </w:p>
    <w:p w:rsidR="00EB6499" w:rsidRPr="00EB6499" w:rsidRDefault="00EB6499" w:rsidP="00EB6499">
      <w:pPr>
        <w:tabs>
          <w:tab w:val="left" w:pos="851"/>
        </w:tabs>
        <w:ind w:firstLine="567"/>
        <w:jc w:val="both"/>
        <w:rPr>
          <w:sz w:val="18"/>
          <w:szCs w:val="18"/>
        </w:rPr>
      </w:pPr>
      <w:r w:rsidRPr="00EB6499">
        <w:rPr>
          <w:sz w:val="18"/>
          <w:szCs w:val="18"/>
        </w:rPr>
        <w:t>- на 2027 год в размере 51 000,00 рублей.</w:t>
      </w:r>
    </w:p>
    <w:p w:rsidR="00EB6499" w:rsidRPr="00EB6499" w:rsidRDefault="00EB6499" w:rsidP="00EB6499">
      <w:pPr>
        <w:tabs>
          <w:tab w:val="left" w:pos="851"/>
        </w:tabs>
        <w:ind w:firstLine="567"/>
        <w:jc w:val="both"/>
        <w:rPr>
          <w:sz w:val="18"/>
          <w:szCs w:val="18"/>
        </w:rPr>
      </w:pPr>
    </w:p>
    <w:p w:rsidR="00EB6499" w:rsidRPr="00EB6499" w:rsidRDefault="00EB6499" w:rsidP="00EB6499">
      <w:pPr>
        <w:tabs>
          <w:tab w:val="left" w:pos="851"/>
        </w:tabs>
        <w:jc w:val="center"/>
        <w:rPr>
          <w:sz w:val="18"/>
          <w:szCs w:val="18"/>
        </w:rPr>
      </w:pPr>
    </w:p>
    <w:p w:rsidR="00EB6499" w:rsidRPr="00EB6499" w:rsidRDefault="00EB6499" w:rsidP="00EB6499">
      <w:pPr>
        <w:tabs>
          <w:tab w:val="left" w:pos="851"/>
        </w:tabs>
        <w:jc w:val="center"/>
        <w:rPr>
          <w:sz w:val="18"/>
          <w:szCs w:val="18"/>
        </w:rPr>
      </w:pPr>
    </w:p>
    <w:p w:rsidR="00EB6499" w:rsidRPr="00EB6499" w:rsidRDefault="00EB6499" w:rsidP="00EB6499">
      <w:pPr>
        <w:tabs>
          <w:tab w:val="left" w:pos="851"/>
        </w:tabs>
        <w:jc w:val="center"/>
        <w:rPr>
          <w:sz w:val="18"/>
          <w:szCs w:val="18"/>
        </w:rPr>
      </w:pPr>
    </w:p>
    <w:p w:rsidR="00EB6499" w:rsidRPr="00EB6499" w:rsidRDefault="00EB6499" w:rsidP="00EB6499">
      <w:pPr>
        <w:tabs>
          <w:tab w:val="left" w:pos="851"/>
        </w:tabs>
        <w:jc w:val="center"/>
        <w:rPr>
          <w:sz w:val="18"/>
          <w:szCs w:val="18"/>
        </w:rPr>
      </w:pPr>
      <w:r w:rsidRPr="00EB6499">
        <w:rPr>
          <w:sz w:val="18"/>
          <w:szCs w:val="18"/>
        </w:rPr>
        <w:t>Налог на имущество физических лиц</w:t>
      </w:r>
    </w:p>
    <w:p w:rsidR="00EB6499" w:rsidRPr="00EB6499" w:rsidRDefault="00EB6499" w:rsidP="00EB6499">
      <w:pPr>
        <w:tabs>
          <w:tab w:val="left" w:pos="851"/>
        </w:tabs>
        <w:ind w:firstLine="567"/>
        <w:jc w:val="center"/>
        <w:rPr>
          <w:sz w:val="18"/>
          <w:szCs w:val="18"/>
        </w:rPr>
      </w:pPr>
    </w:p>
    <w:p w:rsidR="00EB6499" w:rsidRPr="00EB6499" w:rsidRDefault="00EB6499" w:rsidP="00EB6499">
      <w:pPr>
        <w:tabs>
          <w:tab w:val="left" w:pos="709"/>
          <w:tab w:val="left" w:pos="851"/>
        </w:tabs>
        <w:ind w:firstLine="567"/>
        <w:jc w:val="both"/>
        <w:rPr>
          <w:sz w:val="18"/>
          <w:szCs w:val="18"/>
        </w:rPr>
      </w:pPr>
      <w:r w:rsidRPr="00EB6499">
        <w:rPr>
          <w:sz w:val="18"/>
          <w:szCs w:val="18"/>
        </w:rPr>
        <w:t>Налог на имущество физических лиц исчислен на 2025 год в размере                44 000,00 рублей, в структуре налоговых и неналоговых доходов этот налог занимает 2,46 %;</w:t>
      </w:r>
    </w:p>
    <w:p w:rsidR="00EB6499" w:rsidRPr="00EB6499" w:rsidRDefault="00EB6499" w:rsidP="00EB6499">
      <w:pPr>
        <w:tabs>
          <w:tab w:val="left" w:pos="851"/>
        </w:tabs>
        <w:ind w:firstLine="567"/>
        <w:jc w:val="both"/>
        <w:rPr>
          <w:sz w:val="18"/>
          <w:szCs w:val="18"/>
        </w:rPr>
      </w:pPr>
      <w:r w:rsidRPr="00EB6499">
        <w:rPr>
          <w:sz w:val="18"/>
          <w:szCs w:val="18"/>
        </w:rPr>
        <w:t>- на 2026 год в размере 44 000,00 рублей;</w:t>
      </w:r>
    </w:p>
    <w:p w:rsidR="00EB6499" w:rsidRPr="00EB6499" w:rsidRDefault="00EB6499" w:rsidP="00EB6499">
      <w:pPr>
        <w:tabs>
          <w:tab w:val="left" w:pos="709"/>
          <w:tab w:val="left" w:pos="851"/>
        </w:tabs>
        <w:ind w:firstLine="567"/>
        <w:jc w:val="both"/>
        <w:rPr>
          <w:sz w:val="18"/>
          <w:szCs w:val="18"/>
        </w:rPr>
      </w:pPr>
      <w:r w:rsidRPr="00EB6499">
        <w:rPr>
          <w:sz w:val="18"/>
          <w:szCs w:val="18"/>
        </w:rPr>
        <w:t>- на 2027 год в размере 44 000,00 рублей.</w:t>
      </w:r>
    </w:p>
    <w:p w:rsidR="00EB6499" w:rsidRPr="00EB6499" w:rsidRDefault="00EB6499" w:rsidP="00EB6499">
      <w:pPr>
        <w:tabs>
          <w:tab w:val="left" w:pos="709"/>
          <w:tab w:val="left" w:pos="851"/>
        </w:tabs>
        <w:ind w:firstLine="567"/>
        <w:jc w:val="both"/>
        <w:rPr>
          <w:sz w:val="18"/>
          <w:szCs w:val="18"/>
        </w:rPr>
      </w:pPr>
    </w:p>
    <w:p w:rsidR="00EB6499" w:rsidRPr="00EB6499" w:rsidRDefault="00EB6499" w:rsidP="00EB6499">
      <w:pPr>
        <w:tabs>
          <w:tab w:val="left" w:pos="709"/>
          <w:tab w:val="left" w:pos="851"/>
        </w:tabs>
        <w:jc w:val="center"/>
        <w:rPr>
          <w:sz w:val="18"/>
          <w:szCs w:val="18"/>
        </w:rPr>
      </w:pPr>
      <w:r w:rsidRPr="00EB6499">
        <w:rPr>
          <w:sz w:val="18"/>
          <w:szCs w:val="18"/>
        </w:rPr>
        <w:t>Земельный налог</w:t>
      </w:r>
    </w:p>
    <w:p w:rsidR="00EB6499" w:rsidRPr="00EB6499" w:rsidRDefault="00EB6499" w:rsidP="00EB6499">
      <w:pPr>
        <w:tabs>
          <w:tab w:val="left" w:pos="851"/>
        </w:tabs>
        <w:jc w:val="center"/>
        <w:rPr>
          <w:sz w:val="18"/>
          <w:szCs w:val="18"/>
        </w:rPr>
      </w:pPr>
    </w:p>
    <w:p w:rsidR="00EB6499" w:rsidRPr="00EB6499" w:rsidRDefault="00EB6499" w:rsidP="00EB6499">
      <w:pPr>
        <w:tabs>
          <w:tab w:val="left" w:pos="851"/>
        </w:tabs>
        <w:ind w:firstLine="567"/>
        <w:jc w:val="both"/>
        <w:rPr>
          <w:sz w:val="18"/>
          <w:szCs w:val="18"/>
        </w:rPr>
      </w:pPr>
      <w:r w:rsidRPr="00EB6499">
        <w:rPr>
          <w:sz w:val="18"/>
          <w:szCs w:val="18"/>
        </w:rPr>
        <w:t>Земельный налог планируется получить в 2025 году в размере 573 000,00 рублей, в структуре налоговых и неналоговых доходов этот налог занимает 31,99 %;</w:t>
      </w:r>
    </w:p>
    <w:p w:rsidR="00EB6499" w:rsidRPr="00EB6499" w:rsidRDefault="00EB6499" w:rsidP="00EB6499">
      <w:pPr>
        <w:tabs>
          <w:tab w:val="left" w:pos="851"/>
        </w:tabs>
        <w:ind w:firstLine="567"/>
        <w:jc w:val="both"/>
        <w:rPr>
          <w:sz w:val="18"/>
          <w:szCs w:val="18"/>
        </w:rPr>
      </w:pPr>
      <w:r w:rsidRPr="00EB6499">
        <w:rPr>
          <w:sz w:val="18"/>
          <w:szCs w:val="18"/>
        </w:rPr>
        <w:t>- на 2026 год в размере 573 000,00 рублей;</w:t>
      </w:r>
    </w:p>
    <w:p w:rsidR="00EB6499" w:rsidRPr="00EB6499" w:rsidRDefault="00EB6499" w:rsidP="00EB6499">
      <w:pPr>
        <w:tabs>
          <w:tab w:val="left" w:pos="851"/>
        </w:tabs>
        <w:ind w:firstLine="567"/>
        <w:jc w:val="both"/>
        <w:rPr>
          <w:sz w:val="18"/>
          <w:szCs w:val="18"/>
        </w:rPr>
      </w:pPr>
      <w:r w:rsidRPr="00EB6499">
        <w:rPr>
          <w:sz w:val="18"/>
          <w:szCs w:val="18"/>
        </w:rPr>
        <w:t>- на 2027 год в размере 573 000,00 рублей.</w:t>
      </w:r>
    </w:p>
    <w:p w:rsidR="00EB6499" w:rsidRPr="00EB6499" w:rsidRDefault="00EB6499" w:rsidP="00EB6499">
      <w:pPr>
        <w:tabs>
          <w:tab w:val="left" w:pos="851"/>
        </w:tabs>
        <w:ind w:firstLine="567"/>
        <w:jc w:val="both"/>
        <w:rPr>
          <w:sz w:val="18"/>
          <w:szCs w:val="18"/>
        </w:rPr>
      </w:pPr>
    </w:p>
    <w:p w:rsidR="00EB6499" w:rsidRPr="00EB6499" w:rsidRDefault="00EB6499" w:rsidP="00EB6499">
      <w:pPr>
        <w:tabs>
          <w:tab w:val="left" w:pos="851"/>
        </w:tabs>
        <w:jc w:val="center"/>
        <w:rPr>
          <w:sz w:val="18"/>
          <w:szCs w:val="18"/>
        </w:rPr>
      </w:pPr>
      <w:r w:rsidRPr="00EB6499">
        <w:rPr>
          <w:sz w:val="18"/>
          <w:szCs w:val="18"/>
        </w:rPr>
        <w:t>Государственная пошлина</w:t>
      </w:r>
    </w:p>
    <w:p w:rsidR="00EB6499" w:rsidRPr="00EB6499" w:rsidRDefault="00EB6499" w:rsidP="00EB6499">
      <w:pPr>
        <w:tabs>
          <w:tab w:val="left" w:pos="851"/>
        </w:tabs>
        <w:ind w:firstLine="567"/>
        <w:jc w:val="center"/>
        <w:rPr>
          <w:sz w:val="18"/>
          <w:szCs w:val="18"/>
        </w:rPr>
      </w:pPr>
    </w:p>
    <w:p w:rsidR="00EB6499" w:rsidRPr="00EB6499" w:rsidRDefault="00EB6499" w:rsidP="00EB6499">
      <w:pPr>
        <w:tabs>
          <w:tab w:val="left" w:pos="851"/>
        </w:tabs>
        <w:ind w:firstLine="567"/>
        <w:jc w:val="both"/>
        <w:rPr>
          <w:sz w:val="18"/>
          <w:szCs w:val="18"/>
        </w:rPr>
      </w:pPr>
      <w:r w:rsidRPr="00EB6499">
        <w:rPr>
          <w:sz w:val="18"/>
          <w:szCs w:val="18"/>
        </w:rPr>
        <w:t>Объем поступлений по государственной пошлине рассчитан с учетом поступлений 2024 года:</w:t>
      </w:r>
    </w:p>
    <w:p w:rsidR="00EB6499" w:rsidRPr="00EB6499" w:rsidRDefault="00EB6499" w:rsidP="00EB6499">
      <w:pPr>
        <w:tabs>
          <w:tab w:val="left" w:pos="851"/>
        </w:tabs>
        <w:ind w:firstLine="567"/>
        <w:jc w:val="both"/>
        <w:rPr>
          <w:sz w:val="18"/>
          <w:szCs w:val="18"/>
        </w:rPr>
      </w:pPr>
      <w:r w:rsidRPr="00EB6499">
        <w:rPr>
          <w:sz w:val="18"/>
          <w:szCs w:val="18"/>
        </w:rPr>
        <w:t>- на 2025 год в размере 2 000,00 рублей, в структуре налоговых и неналоговых доходов этот доход занимает 0,11 %;</w:t>
      </w:r>
    </w:p>
    <w:p w:rsidR="00EB6499" w:rsidRPr="00EB6499" w:rsidRDefault="00EB6499" w:rsidP="00EB6499">
      <w:pPr>
        <w:tabs>
          <w:tab w:val="left" w:pos="851"/>
        </w:tabs>
        <w:ind w:firstLine="567"/>
        <w:jc w:val="both"/>
        <w:rPr>
          <w:sz w:val="18"/>
          <w:szCs w:val="18"/>
        </w:rPr>
      </w:pPr>
      <w:r w:rsidRPr="00EB6499">
        <w:rPr>
          <w:sz w:val="18"/>
          <w:szCs w:val="18"/>
        </w:rPr>
        <w:t>- на 2026 год в размере 2 000,00 рублей;</w:t>
      </w:r>
    </w:p>
    <w:p w:rsidR="00EB6499" w:rsidRPr="00EB6499" w:rsidRDefault="00EB6499" w:rsidP="00EB6499">
      <w:pPr>
        <w:tabs>
          <w:tab w:val="left" w:pos="851"/>
        </w:tabs>
        <w:ind w:firstLine="567"/>
        <w:jc w:val="both"/>
        <w:rPr>
          <w:sz w:val="18"/>
          <w:szCs w:val="18"/>
        </w:rPr>
      </w:pPr>
      <w:r w:rsidRPr="00EB6499">
        <w:rPr>
          <w:sz w:val="18"/>
          <w:szCs w:val="18"/>
        </w:rPr>
        <w:t>- на 2027 год в размере 2 000,00 рублей.</w:t>
      </w:r>
    </w:p>
    <w:p w:rsidR="00EB6499" w:rsidRPr="00EB6499" w:rsidRDefault="00EB6499" w:rsidP="00EB6499">
      <w:pPr>
        <w:tabs>
          <w:tab w:val="left" w:pos="851"/>
        </w:tabs>
        <w:ind w:firstLine="567"/>
        <w:jc w:val="both"/>
        <w:rPr>
          <w:sz w:val="18"/>
          <w:szCs w:val="18"/>
        </w:rPr>
      </w:pPr>
    </w:p>
    <w:p w:rsidR="00EB6499" w:rsidRPr="00EB6499" w:rsidRDefault="00EB6499" w:rsidP="00EB6499">
      <w:pPr>
        <w:tabs>
          <w:tab w:val="left" w:pos="851"/>
        </w:tabs>
        <w:jc w:val="center"/>
        <w:rPr>
          <w:sz w:val="18"/>
          <w:szCs w:val="18"/>
        </w:rPr>
      </w:pPr>
      <w:r w:rsidRPr="00EB6499">
        <w:rPr>
          <w:sz w:val="18"/>
          <w:szCs w:val="18"/>
        </w:rPr>
        <w:t>Доходы от использования имущества</w:t>
      </w:r>
    </w:p>
    <w:p w:rsidR="00EB6499" w:rsidRPr="00EB6499" w:rsidRDefault="00EB6499" w:rsidP="00EB6499">
      <w:pPr>
        <w:tabs>
          <w:tab w:val="left" w:pos="851"/>
        </w:tabs>
        <w:ind w:firstLine="567"/>
        <w:jc w:val="center"/>
        <w:rPr>
          <w:sz w:val="18"/>
          <w:szCs w:val="18"/>
        </w:rPr>
      </w:pPr>
    </w:p>
    <w:p w:rsidR="00EB6499" w:rsidRPr="00EB6499" w:rsidRDefault="00EB6499" w:rsidP="00EB6499">
      <w:pPr>
        <w:tabs>
          <w:tab w:val="left" w:pos="851"/>
        </w:tabs>
        <w:ind w:firstLine="567"/>
        <w:jc w:val="both"/>
        <w:rPr>
          <w:sz w:val="18"/>
          <w:szCs w:val="18"/>
        </w:rPr>
      </w:pPr>
      <w:r w:rsidRPr="00EB6499">
        <w:rPr>
          <w:sz w:val="18"/>
          <w:szCs w:val="18"/>
        </w:rPr>
        <w:lastRenderedPageBreak/>
        <w:t>По доходам от использования имущества, находящегося в государственной и муниципальной собственности поселения объем поступлений рассчитан с учетом фактически заключенных договоров аренды:</w:t>
      </w:r>
    </w:p>
    <w:p w:rsidR="00EB6499" w:rsidRPr="00EB6499" w:rsidRDefault="00EB6499" w:rsidP="00EB6499">
      <w:pPr>
        <w:tabs>
          <w:tab w:val="left" w:pos="851"/>
        </w:tabs>
        <w:ind w:firstLine="567"/>
        <w:jc w:val="both"/>
        <w:rPr>
          <w:sz w:val="18"/>
          <w:szCs w:val="18"/>
        </w:rPr>
      </w:pPr>
      <w:r w:rsidRPr="00EB6499">
        <w:rPr>
          <w:sz w:val="18"/>
          <w:szCs w:val="18"/>
        </w:rPr>
        <w:t>- на 2025 год в размере 180 391,44 рублей, в структуре налоговых и неналоговых доходов этот доход занимает 10,08 %;</w:t>
      </w:r>
    </w:p>
    <w:p w:rsidR="00EB6499" w:rsidRPr="00EB6499" w:rsidRDefault="00EB6499" w:rsidP="00EB6499">
      <w:pPr>
        <w:tabs>
          <w:tab w:val="left" w:pos="851"/>
        </w:tabs>
        <w:ind w:firstLine="567"/>
        <w:jc w:val="both"/>
        <w:rPr>
          <w:sz w:val="18"/>
          <w:szCs w:val="18"/>
        </w:rPr>
      </w:pPr>
      <w:r w:rsidRPr="00EB6499">
        <w:rPr>
          <w:sz w:val="18"/>
          <w:szCs w:val="18"/>
        </w:rPr>
        <w:t>- на 2026 год в размере 180 391,44 рублей;</w:t>
      </w:r>
    </w:p>
    <w:p w:rsidR="00EB6499" w:rsidRPr="00EB6499" w:rsidRDefault="00EB6499" w:rsidP="00EB6499">
      <w:pPr>
        <w:tabs>
          <w:tab w:val="left" w:pos="851"/>
        </w:tabs>
        <w:ind w:firstLine="567"/>
        <w:jc w:val="both"/>
        <w:rPr>
          <w:sz w:val="18"/>
          <w:szCs w:val="18"/>
        </w:rPr>
      </w:pPr>
      <w:r w:rsidRPr="00EB6499">
        <w:rPr>
          <w:sz w:val="18"/>
          <w:szCs w:val="18"/>
        </w:rPr>
        <w:t>- на 2027 год в размере 180 391,44 рублей.</w:t>
      </w:r>
    </w:p>
    <w:p w:rsidR="00EB6499" w:rsidRPr="00EB6499" w:rsidRDefault="00EB6499" w:rsidP="00EB6499">
      <w:pPr>
        <w:tabs>
          <w:tab w:val="left" w:pos="851"/>
        </w:tabs>
        <w:ind w:firstLine="567"/>
        <w:jc w:val="both"/>
        <w:rPr>
          <w:sz w:val="18"/>
          <w:szCs w:val="18"/>
        </w:rPr>
      </w:pPr>
    </w:p>
    <w:p w:rsidR="00EB6499" w:rsidRPr="00EB6499" w:rsidRDefault="00EB6499" w:rsidP="00EB6499">
      <w:pPr>
        <w:tabs>
          <w:tab w:val="left" w:pos="851"/>
        </w:tabs>
        <w:jc w:val="center"/>
        <w:rPr>
          <w:sz w:val="18"/>
          <w:szCs w:val="18"/>
        </w:rPr>
      </w:pPr>
      <w:r w:rsidRPr="00EB6499">
        <w:rPr>
          <w:sz w:val="18"/>
          <w:szCs w:val="18"/>
        </w:rPr>
        <w:t>Безвозмездные поступления от других бюджетов</w:t>
      </w:r>
    </w:p>
    <w:p w:rsidR="00EB6499" w:rsidRPr="00EB6499" w:rsidRDefault="00EB6499" w:rsidP="00EB6499">
      <w:pPr>
        <w:tabs>
          <w:tab w:val="left" w:pos="851"/>
        </w:tabs>
        <w:jc w:val="center"/>
        <w:rPr>
          <w:sz w:val="18"/>
          <w:szCs w:val="18"/>
        </w:rPr>
      </w:pPr>
      <w:r w:rsidRPr="00EB6499">
        <w:rPr>
          <w:sz w:val="18"/>
          <w:szCs w:val="18"/>
        </w:rPr>
        <w:t>бюджетной системы Российской Федерации</w:t>
      </w:r>
    </w:p>
    <w:p w:rsidR="00EB6499" w:rsidRPr="00EB6499" w:rsidRDefault="00EB6499" w:rsidP="00EB6499">
      <w:pPr>
        <w:tabs>
          <w:tab w:val="left" w:pos="851"/>
        </w:tabs>
        <w:jc w:val="center"/>
        <w:rPr>
          <w:sz w:val="18"/>
          <w:szCs w:val="18"/>
        </w:rPr>
      </w:pPr>
    </w:p>
    <w:p w:rsidR="00EB6499" w:rsidRPr="00EB6499" w:rsidRDefault="00EB6499" w:rsidP="00EB6499">
      <w:pPr>
        <w:tabs>
          <w:tab w:val="left" w:pos="851"/>
        </w:tabs>
        <w:ind w:firstLine="567"/>
        <w:rPr>
          <w:sz w:val="18"/>
          <w:szCs w:val="18"/>
        </w:rPr>
      </w:pPr>
      <w:r w:rsidRPr="00EB6499">
        <w:rPr>
          <w:sz w:val="18"/>
          <w:szCs w:val="18"/>
        </w:rPr>
        <w:t>Объем безвозмездных поступлений исчислен:</w:t>
      </w:r>
    </w:p>
    <w:p w:rsidR="00EB6499" w:rsidRPr="00EB6499" w:rsidRDefault="00EB6499" w:rsidP="00EB6499">
      <w:pPr>
        <w:tabs>
          <w:tab w:val="left" w:pos="851"/>
        </w:tabs>
        <w:ind w:firstLine="567"/>
        <w:rPr>
          <w:sz w:val="18"/>
          <w:szCs w:val="18"/>
        </w:rPr>
      </w:pPr>
      <w:r w:rsidRPr="00EB6499">
        <w:rPr>
          <w:sz w:val="18"/>
          <w:szCs w:val="18"/>
        </w:rPr>
        <w:t>- на 2025 год в размере 3 583 188,39 рублей;</w:t>
      </w:r>
    </w:p>
    <w:p w:rsidR="00EB6499" w:rsidRPr="00EB6499" w:rsidRDefault="00EB6499" w:rsidP="00EB6499">
      <w:pPr>
        <w:tabs>
          <w:tab w:val="left" w:pos="851"/>
        </w:tabs>
        <w:ind w:firstLine="567"/>
        <w:jc w:val="both"/>
        <w:rPr>
          <w:sz w:val="18"/>
          <w:szCs w:val="18"/>
        </w:rPr>
      </w:pPr>
      <w:r w:rsidRPr="00EB6499">
        <w:rPr>
          <w:sz w:val="18"/>
          <w:szCs w:val="18"/>
        </w:rPr>
        <w:t>- на 2026 год в размере 2 918 185,53 рублей;</w:t>
      </w:r>
    </w:p>
    <w:p w:rsidR="00EB6499" w:rsidRPr="00EB6499" w:rsidRDefault="00EB6499" w:rsidP="00EB6499">
      <w:pPr>
        <w:tabs>
          <w:tab w:val="left" w:pos="851"/>
        </w:tabs>
        <w:ind w:firstLine="567"/>
        <w:rPr>
          <w:sz w:val="18"/>
          <w:szCs w:val="18"/>
        </w:rPr>
      </w:pPr>
      <w:r w:rsidRPr="00EB6499">
        <w:rPr>
          <w:sz w:val="18"/>
          <w:szCs w:val="18"/>
        </w:rPr>
        <w:t>- на 2027 год в размере 2 930 020,32 рублей,</w:t>
      </w:r>
    </w:p>
    <w:p w:rsidR="00EB6499" w:rsidRPr="00EB6499" w:rsidRDefault="00EB6499" w:rsidP="00EB6499">
      <w:pPr>
        <w:tabs>
          <w:tab w:val="left" w:pos="851"/>
        </w:tabs>
        <w:ind w:firstLine="567"/>
        <w:rPr>
          <w:sz w:val="18"/>
          <w:szCs w:val="18"/>
        </w:rPr>
      </w:pPr>
    </w:p>
    <w:p w:rsidR="00EB6499" w:rsidRPr="00EB6499" w:rsidRDefault="00EB6499" w:rsidP="00EB6499">
      <w:pPr>
        <w:tabs>
          <w:tab w:val="left" w:pos="851"/>
        </w:tabs>
        <w:ind w:firstLine="567"/>
        <w:rPr>
          <w:sz w:val="18"/>
          <w:szCs w:val="18"/>
        </w:rPr>
      </w:pPr>
      <w:r w:rsidRPr="00EB6499">
        <w:rPr>
          <w:sz w:val="18"/>
          <w:szCs w:val="18"/>
        </w:rPr>
        <w:t>в том числе:</w:t>
      </w:r>
    </w:p>
    <w:p w:rsidR="00EB6499" w:rsidRPr="00EB6499" w:rsidRDefault="00EB6499" w:rsidP="00EB6499">
      <w:pPr>
        <w:tabs>
          <w:tab w:val="left" w:pos="851"/>
        </w:tabs>
        <w:ind w:firstLine="567"/>
        <w:rPr>
          <w:sz w:val="18"/>
          <w:szCs w:val="18"/>
        </w:rPr>
      </w:pPr>
    </w:p>
    <w:p w:rsidR="00EB6499" w:rsidRPr="00EB6499" w:rsidRDefault="00EB6499" w:rsidP="00EB6499">
      <w:pPr>
        <w:rPr>
          <w:sz w:val="18"/>
          <w:szCs w:val="18"/>
        </w:rPr>
      </w:pPr>
    </w:p>
    <w:tbl>
      <w:tblPr>
        <w:tblW w:w="5000" w:type="pct"/>
        <w:tblCellMar>
          <w:left w:w="30" w:type="dxa"/>
          <w:right w:w="30" w:type="dxa"/>
        </w:tblCellMar>
        <w:tblLook w:val="04A0"/>
      </w:tblPr>
      <w:tblGrid>
        <w:gridCol w:w="3816"/>
        <w:gridCol w:w="1336"/>
        <w:gridCol w:w="1208"/>
        <w:gridCol w:w="1266"/>
      </w:tblGrid>
      <w:tr w:rsidR="00EB6499" w:rsidRPr="00EB6499" w:rsidTr="00E8083A">
        <w:trPr>
          <w:trHeight w:val="742"/>
        </w:trPr>
        <w:tc>
          <w:tcPr>
            <w:tcW w:w="2502" w:type="pct"/>
            <w:tcBorders>
              <w:top w:val="single" w:sz="6" w:space="0" w:color="auto"/>
              <w:left w:val="single" w:sz="6" w:space="0" w:color="auto"/>
              <w:bottom w:val="single" w:sz="6" w:space="0" w:color="auto"/>
              <w:right w:val="single" w:sz="6" w:space="0" w:color="auto"/>
            </w:tcBorders>
          </w:tcPr>
          <w:p w:rsidR="00EB6499" w:rsidRPr="00EB6499" w:rsidRDefault="00EB6499" w:rsidP="00E8083A">
            <w:pPr>
              <w:autoSpaceDE w:val="0"/>
              <w:autoSpaceDN w:val="0"/>
              <w:adjustRightInd w:val="0"/>
              <w:jc w:val="center"/>
              <w:rPr>
                <w:color w:val="000000"/>
                <w:sz w:val="18"/>
                <w:szCs w:val="18"/>
              </w:rPr>
            </w:pPr>
            <w:r w:rsidRPr="00EB6499">
              <w:rPr>
                <w:color w:val="000000"/>
                <w:sz w:val="18"/>
                <w:szCs w:val="18"/>
              </w:rPr>
              <w:t>Безвозмездные поступления</w:t>
            </w:r>
          </w:p>
        </w:tc>
        <w:tc>
          <w:tcPr>
            <w:tcW w:w="876" w:type="pct"/>
            <w:tcBorders>
              <w:top w:val="single" w:sz="6" w:space="0" w:color="auto"/>
              <w:left w:val="single" w:sz="6" w:space="0" w:color="auto"/>
              <w:bottom w:val="single" w:sz="6" w:space="0" w:color="auto"/>
              <w:right w:val="single" w:sz="6" w:space="0" w:color="auto"/>
            </w:tcBorders>
          </w:tcPr>
          <w:p w:rsidR="00EB6499" w:rsidRPr="00EB6499" w:rsidRDefault="00EB6499" w:rsidP="00E8083A">
            <w:pPr>
              <w:autoSpaceDE w:val="0"/>
              <w:autoSpaceDN w:val="0"/>
              <w:adjustRightInd w:val="0"/>
              <w:jc w:val="center"/>
              <w:rPr>
                <w:color w:val="000000"/>
                <w:sz w:val="18"/>
                <w:szCs w:val="18"/>
              </w:rPr>
            </w:pPr>
            <w:r w:rsidRPr="00EB6499">
              <w:rPr>
                <w:color w:val="000000"/>
                <w:sz w:val="18"/>
                <w:szCs w:val="18"/>
              </w:rPr>
              <w:t>2025 год</w:t>
            </w:r>
          </w:p>
        </w:tc>
        <w:tc>
          <w:tcPr>
            <w:tcW w:w="792" w:type="pct"/>
            <w:tcBorders>
              <w:top w:val="single" w:sz="6" w:space="0" w:color="auto"/>
              <w:left w:val="single" w:sz="6" w:space="0" w:color="auto"/>
              <w:bottom w:val="single" w:sz="6" w:space="0" w:color="auto"/>
              <w:right w:val="single" w:sz="6" w:space="0" w:color="auto"/>
            </w:tcBorders>
          </w:tcPr>
          <w:p w:rsidR="00EB6499" w:rsidRPr="00EB6499" w:rsidRDefault="00EB6499" w:rsidP="00E8083A">
            <w:pPr>
              <w:autoSpaceDE w:val="0"/>
              <w:autoSpaceDN w:val="0"/>
              <w:adjustRightInd w:val="0"/>
              <w:jc w:val="center"/>
              <w:rPr>
                <w:color w:val="000000"/>
                <w:sz w:val="18"/>
                <w:szCs w:val="18"/>
              </w:rPr>
            </w:pPr>
            <w:r w:rsidRPr="00EB6499">
              <w:rPr>
                <w:color w:val="000000"/>
                <w:sz w:val="18"/>
                <w:szCs w:val="18"/>
              </w:rPr>
              <w:t>2026 год</w:t>
            </w:r>
          </w:p>
        </w:tc>
        <w:tc>
          <w:tcPr>
            <w:tcW w:w="830" w:type="pct"/>
            <w:tcBorders>
              <w:top w:val="single" w:sz="6" w:space="0" w:color="auto"/>
              <w:left w:val="single" w:sz="6" w:space="0" w:color="auto"/>
              <w:bottom w:val="single" w:sz="6" w:space="0" w:color="auto"/>
              <w:right w:val="single" w:sz="6" w:space="0" w:color="auto"/>
            </w:tcBorders>
          </w:tcPr>
          <w:p w:rsidR="00EB6499" w:rsidRPr="00EB6499" w:rsidRDefault="00EB6499" w:rsidP="00E8083A">
            <w:pPr>
              <w:autoSpaceDE w:val="0"/>
              <w:autoSpaceDN w:val="0"/>
              <w:adjustRightInd w:val="0"/>
              <w:jc w:val="center"/>
              <w:rPr>
                <w:color w:val="000000"/>
                <w:sz w:val="18"/>
                <w:szCs w:val="18"/>
              </w:rPr>
            </w:pPr>
            <w:r w:rsidRPr="00EB6499">
              <w:rPr>
                <w:color w:val="000000"/>
                <w:sz w:val="18"/>
                <w:szCs w:val="18"/>
              </w:rPr>
              <w:t>2027 год</w:t>
            </w:r>
          </w:p>
        </w:tc>
      </w:tr>
      <w:tr w:rsidR="00EB6499" w:rsidRPr="00EB6499" w:rsidTr="00E8083A">
        <w:trPr>
          <w:trHeight w:val="742"/>
        </w:trPr>
        <w:tc>
          <w:tcPr>
            <w:tcW w:w="2502" w:type="pct"/>
            <w:tcBorders>
              <w:top w:val="single" w:sz="6" w:space="0" w:color="auto"/>
              <w:left w:val="single" w:sz="6" w:space="0" w:color="auto"/>
              <w:bottom w:val="single" w:sz="6" w:space="0" w:color="auto"/>
              <w:right w:val="single" w:sz="6" w:space="0" w:color="auto"/>
            </w:tcBorders>
          </w:tcPr>
          <w:p w:rsidR="00EB6499" w:rsidRPr="00EB6499" w:rsidRDefault="00EB6499" w:rsidP="00E8083A">
            <w:pPr>
              <w:autoSpaceDE w:val="0"/>
              <w:autoSpaceDN w:val="0"/>
              <w:adjustRightInd w:val="0"/>
              <w:rPr>
                <w:color w:val="000000"/>
                <w:sz w:val="18"/>
                <w:szCs w:val="18"/>
              </w:rPr>
            </w:pPr>
            <w:r w:rsidRPr="00EB6499">
              <w:rPr>
                <w:color w:val="000000"/>
                <w:sz w:val="18"/>
                <w:szCs w:val="18"/>
              </w:rPr>
              <w:t>Дотации бюджетам сельских поселений на выравнивание бюджетной обеспеченности из бюджета субъекта Российской Федерации</w:t>
            </w:r>
          </w:p>
        </w:tc>
        <w:tc>
          <w:tcPr>
            <w:tcW w:w="876" w:type="pct"/>
            <w:tcBorders>
              <w:top w:val="single" w:sz="6" w:space="0" w:color="auto"/>
              <w:left w:val="single" w:sz="6" w:space="0" w:color="auto"/>
              <w:bottom w:val="single" w:sz="6" w:space="0" w:color="auto"/>
              <w:right w:val="single" w:sz="6" w:space="0" w:color="auto"/>
            </w:tcBorders>
            <w:vAlign w:val="center"/>
          </w:tcPr>
          <w:p w:rsidR="00EB6499" w:rsidRPr="00EB6499" w:rsidRDefault="00EB6499" w:rsidP="00E8083A">
            <w:pPr>
              <w:autoSpaceDE w:val="0"/>
              <w:autoSpaceDN w:val="0"/>
              <w:adjustRightInd w:val="0"/>
              <w:jc w:val="center"/>
              <w:rPr>
                <w:color w:val="000000"/>
                <w:sz w:val="18"/>
                <w:szCs w:val="18"/>
              </w:rPr>
            </w:pPr>
            <w:r w:rsidRPr="00EB6499">
              <w:rPr>
                <w:color w:val="000000"/>
                <w:sz w:val="18"/>
                <w:szCs w:val="18"/>
              </w:rPr>
              <w:t>3 453 056,39</w:t>
            </w:r>
          </w:p>
        </w:tc>
        <w:tc>
          <w:tcPr>
            <w:tcW w:w="792" w:type="pct"/>
            <w:tcBorders>
              <w:top w:val="single" w:sz="6" w:space="0" w:color="auto"/>
              <w:left w:val="single" w:sz="6" w:space="0" w:color="auto"/>
              <w:bottom w:val="single" w:sz="6" w:space="0" w:color="auto"/>
              <w:right w:val="single" w:sz="6" w:space="0" w:color="auto"/>
            </w:tcBorders>
            <w:vAlign w:val="center"/>
          </w:tcPr>
          <w:p w:rsidR="00EB6499" w:rsidRPr="00EB6499" w:rsidRDefault="00EB6499" w:rsidP="00E8083A">
            <w:pPr>
              <w:autoSpaceDE w:val="0"/>
              <w:autoSpaceDN w:val="0"/>
              <w:adjustRightInd w:val="0"/>
              <w:jc w:val="center"/>
              <w:rPr>
                <w:color w:val="000000"/>
                <w:sz w:val="18"/>
                <w:szCs w:val="18"/>
              </w:rPr>
            </w:pPr>
            <w:r w:rsidRPr="00EB6499">
              <w:rPr>
                <w:color w:val="000000"/>
                <w:sz w:val="18"/>
                <w:szCs w:val="18"/>
              </w:rPr>
              <w:t>2 775 079,53</w:t>
            </w:r>
          </w:p>
        </w:tc>
        <w:tc>
          <w:tcPr>
            <w:tcW w:w="830" w:type="pct"/>
            <w:tcBorders>
              <w:top w:val="single" w:sz="6" w:space="0" w:color="auto"/>
              <w:left w:val="single" w:sz="6" w:space="0" w:color="auto"/>
              <w:bottom w:val="single" w:sz="6" w:space="0" w:color="auto"/>
              <w:right w:val="single" w:sz="6" w:space="0" w:color="auto"/>
            </w:tcBorders>
            <w:vAlign w:val="center"/>
          </w:tcPr>
          <w:p w:rsidR="00EB6499" w:rsidRPr="00EB6499" w:rsidRDefault="00EB6499" w:rsidP="00E8083A">
            <w:pPr>
              <w:autoSpaceDE w:val="0"/>
              <w:autoSpaceDN w:val="0"/>
              <w:adjustRightInd w:val="0"/>
              <w:jc w:val="center"/>
              <w:rPr>
                <w:color w:val="000000"/>
                <w:sz w:val="18"/>
                <w:szCs w:val="18"/>
              </w:rPr>
            </w:pPr>
            <w:r w:rsidRPr="00EB6499">
              <w:rPr>
                <w:color w:val="000000"/>
                <w:sz w:val="18"/>
                <w:szCs w:val="18"/>
              </w:rPr>
              <w:t>2 781 528,32</w:t>
            </w:r>
          </w:p>
        </w:tc>
      </w:tr>
      <w:tr w:rsidR="00EB6499" w:rsidRPr="00EB6499" w:rsidTr="00E8083A">
        <w:trPr>
          <w:trHeight w:val="742"/>
        </w:trPr>
        <w:tc>
          <w:tcPr>
            <w:tcW w:w="2502" w:type="pct"/>
            <w:tcBorders>
              <w:top w:val="single" w:sz="6" w:space="0" w:color="auto"/>
              <w:left w:val="single" w:sz="6" w:space="0" w:color="auto"/>
              <w:bottom w:val="single" w:sz="6" w:space="0" w:color="auto"/>
              <w:right w:val="single" w:sz="6" w:space="0" w:color="auto"/>
            </w:tcBorders>
          </w:tcPr>
          <w:p w:rsidR="00EB6499" w:rsidRPr="00EB6499" w:rsidRDefault="00EB6499" w:rsidP="00E8083A">
            <w:pPr>
              <w:rPr>
                <w:color w:val="000000"/>
                <w:sz w:val="18"/>
                <w:szCs w:val="18"/>
              </w:rPr>
            </w:pPr>
            <w:r w:rsidRPr="00EB6499">
              <w:rPr>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876" w:type="pct"/>
            <w:tcBorders>
              <w:top w:val="single" w:sz="6" w:space="0" w:color="auto"/>
              <w:left w:val="single" w:sz="6" w:space="0" w:color="auto"/>
              <w:bottom w:val="single" w:sz="6" w:space="0" w:color="auto"/>
              <w:right w:val="single" w:sz="6" w:space="0" w:color="auto"/>
            </w:tcBorders>
            <w:vAlign w:val="center"/>
          </w:tcPr>
          <w:p w:rsidR="00EB6499" w:rsidRPr="00EB6499" w:rsidRDefault="00EB6499" w:rsidP="00E8083A">
            <w:pPr>
              <w:autoSpaceDE w:val="0"/>
              <w:autoSpaceDN w:val="0"/>
              <w:adjustRightInd w:val="0"/>
              <w:jc w:val="center"/>
              <w:rPr>
                <w:color w:val="000000"/>
                <w:sz w:val="18"/>
                <w:szCs w:val="18"/>
              </w:rPr>
            </w:pPr>
            <w:r w:rsidRPr="00EB6499">
              <w:rPr>
                <w:color w:val="000000"/>
                <w:sz w:val="18"/>
                <w:szCs w:val="18"/>
              </w:rPr>
              <w:t>130 132,00</w:t>
            </w:r>
          </w:p>
        </w:tc>
        <w:tc>
          <w:tcPr>
            <w:tcW w:w="792" w:type="pct"/>
            <w:tcBorders>
              <w:top w:val="single" w:sz="6" w:space="0" w:color="auto"/>
              <w:left w:val="single" w:sz="6" w:space="0" w:color="auto"/>
              <w:bottom w:val="single" w:sz="6" w:space="0" w:color="auto"/>
              <w:right w:val="single" w:sz="6" w:space="0" w:color="auto"/>
            </w:tcBorders>
            <w:vAlign w:val="center"/>
          </w:tcPr>
          <w:p w:rsidR="00EB6499" w:rsidRPr="00EB6499" w:rsidRDefault="00EB6499" w:rsidP="00E8083A">
            <w:pPr>
              <w:autoSpaceDE w:val="0"/>
              <w:autoSpaceDN w:val="0"/>
              <w:adjustRightInd w:val="0"/>
              <w:jc w:val="center"/>
              <w:rPr>
                <w:color w:val="000000"/>
                <w:sz w:val="18"/>
                <w:szCs w:val="18"/>
              </w:rPr>
            </w:pPr>
            <w:r w:rsidRPr="00EB6499">
              <w:rPr>
                <w:color w:val="000000"/>
                <w:sz w:val="18"/>
                <w:szCs w:val="18"/>
              </w:rPr>
              <w:t>143 106,00</w:t>
            </w:r>
          </w:p>
        </w:tc>
        <w:tc>
          <w:tcPr>
            <w:tcW w:w="830" w:type="pct"/>
            <w:tcBorders>
              <w:top w:val="single" w:sz="6" w:space="0" w:color="auto"/>
              <w:left w:val="single" w:sz="6" w:space="0" w:color="auto"/>
              <w:bottom w:val="single" w:sz="6" w:space="0" w:color="auto"/>
              <w:right w:val="single" w:sz="6" w:space="0" w:color="auto"/>
            </w:tcBorders>
            <w:vAlign w:val="center"/>
          </w:tcPr>
          <w:p w:rsidR="00EB6499" w:rsidRPr="00EB6499" w:rsidRDefault="00EB6499" w:rsidP="00E8083A">
            <w:pPr>
              <w:autoSpaceDE w:val="0"/>
              <w:autoSpaceDN w:val="0"/>
              <w:adjustRightInd w:val="0"/>
              <w:jc w:val="center"/>
              <w:rPr>
                <w:color w:val="000000"/>
                <w:sz w:val="18"/>
                <w:szCs w:val="18"/>
              </w:rPr>
            </w:pPr>
            <w:r w:rsidRPr="00EB6499">
              <w:rPr>
                <w:color w:val="000000"/>
                <w:sz w:val="18"/>
                <w:szCs w:val="18"/>
              </w:rPr>
              <w:t>148 492,00</w:t>
            </w:r>
          </w:p>
        </w:tc>
      </w:tr>
    </w:tbl>
    <w:p w:rsidR="00EB6499" w:rsidRPr="00EB6499" w:rsidRDefault="00EB6499" w:rsidP="00EB6499">
      <w:pPr>
        <w:jc w:val="center"/>
        <w:rPr>
          <w:sz w:val="18"/>
          <w:szCs w:val="18"/>
        </w:rPr>
      </w:pPr>
    </w:p>
    <w:p w:rsidR="00EB6499" w:rsidRPr="00EB6499" w:rsidRDefault="00EB6499" w:rsidP="00EB6499">
      <w:pPr>
        <w:jc w:val="center"/>
        <w:rPr>
          <w:sz w:val="18"/>
          <w:szCs w:val="18"/>
        </w:rPr>
      </w:pPr>
      <w:r w:rsidRPr="00EB6499">
        <w:rPr>
          <w:sz w:val="18"/>
          <w:szCs w:val="18"/>
        </w:rPr>
        <w:t xml:space="preserve">2. Расходы бюджета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w:t>
      </w:r>
    </w:p>
    <w:p w:rsidR="00EB6499" w:rsidRPr="00EB6499" w:rsidRDefault="00EB6499" w:rsidP="00EB6499">
      <w:pPr>
        <w:ind w:firstLine="708"/>
        <w:jc w:val="both"/>
        <w:rPr>
          <w:sz w:val="18"/>
          <w:szCs w:val="18"/>
        </w:rPr>
      </w:pPr>
    </w:p>
    <w:p w:rsidR="00EB6499" w:rsidRPr="00EB6499" w:rsidRDefault="00EB6499" w:rsidP="00EB6499">
      <w:pPr>
        <w:ind w:firstLine="567"/>
        <w:jc w:val="both"/>
        <w:rPr>
          <w:sz w:val="18"/>
          <w:szCs w:val="18"/>
        </w:rPr>
      </w:pPr>
      <w:r w:rsidRPr="00EB6499">
        <w:rPr>
          <w:sz w:val="18"/>
          <w:szCs w:val="18"/>
        </w:rPr>
        <w:t xml:space="preserve">Расходы бюджета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 на 2025 год планируются в объеме 5 374 113,83,00 рублей. </w:t>
      </w:r>
      <w:proofErr w:type="gramStart"/>
      <w:r w:rsidRPr="00EB6499">
        <w:rPr>
          <w:sz w:val="18"/>
          <w:szCs w:val="18"/>
        </w:rPr>
        <w:t xml:space="preserve">Общий объем расходов бюджета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 на 2026 год в сумме 4 685 050,97 рублей, в том числе условно утвержденные расходы в сумме 113 549,00 рублей, и на 2027 год в сумме 4 936 191,76 рублей, в том числе условно утвержденные расходы в сумме 239 385,00 рублей.</w:t>
      </w:r>
      <w:proofErr w:type="gramEnd"/>
    </w:p>
    <w:p w:rsidR="00EB6499" w:rsidRPr="00EB6499" w:rsidRDefault="00EB6499" w:rsidP="00EB6499">
      <w:pPr>
        <w:ind w:firstLine="567"/>
        <w:jc w:val="both"/>
        <w:rPr>
          <w:sz w:val="18"/>
          <w:szCs w:val="18"/>
        </w:rPr>
      </w:pPr>
      <w:r w:rsidRPr="00EB6499">
        <w:rPr>
          <w:sz w:val="18"/>
          <w:szCs w:val="18"/>
        </w:rPr>
        <w:t xml:space="preserve">Бюджетные ассигнования предусмотрены по программно-целевому методу планирования в рамках муниципальных программ, направленных на достижение целей и реализацию приоритетов, установленных Программой социально-экономического развития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w:t>
      </w:r>
    </w:p>
    <w:p w:rsidR="00EB6499" w:rsidRPr="00EB6499" w:rsidRDefault="00EB6499" w:rsidP="00EB6499">
      <w:pPr>
        <w:pStyle w:val="ConsPlusNormal"/>
        <w:widowControl/>
        <w:ind w:firstLine="567"/>
        <w:jc w:val="both"/>
        <w:rPr>
          <w:sz w:val="18"/>
          <w:szCs w:val="18"/>
        </w:rPr>
      </w:pPr>
      <w:proofErr w:type="gramStart"/>
      <w:r w:rsidRPr="00EB6499">
        <w:rPr>
          <w:rFonts w:ascii="Times New Roman" w:hAnsi="Times New Roman" w:cs="Times New Roman"/>
          <w:sz w:val="18"/>
          <w:szCs w:val="18"/>
        </w:rPr>
        <w:t xml:space="preserve">Планирование бюджетных ассигнований бюджета </w:t>
      </w:r>
      <w:proofErr w:type="spellStart"/>
      <w:r w:rsidRPr="00EB6499">
        <w:rPr>
          <w:rFonts w:ascii="Times New Roman" w:hAnsi="Times New Roman" w:cs="Times New Roman"/>
          <w:sz w:val="18"/>
          <w:szCs w:val="18"/>
        </w:rPr>
        <w:t>Протопоповского</w:t>
      </w:r>
      <w:proofErr w:type="spellEnd"/>
      <w:r w:rsidRPr="00EB6499">
        <w:rPr>
          <w:rFonts w:ascii="Times New Roman" w:hAnsi="Times New Roman" w:cs="Times New Roman"/>
          <w:sz w:val="18"/>
          <w:szCs w:val="18"/>
        </w:rPr>
        <w:t xml:space="preserve"> сельского поселения </w:t>
      </w:r>
      <w:proofErr w:type="spellStart"/>
      <w:r w:rsidRPr="00EB6499">
        <w:rPr>
          <w:rFonts w:ascii="Times New Roman" w:hAnsi="Times New Roman" w:cs="Times New Roman"/>
          <w:sz w:val="18"/>
          <w:szCs w:val="18"/>
        </w:rPr>
        <w:t>Любинского</w:t>
      </w:r>
      <w:proofErr w:type="spellEnd"/>
      <w:r w:rsidRPr="00EB6499">
        <w:rPr>
          <w:rFonts w:ascii="Times New Roman" w:hAnsi="Times New Roman" w:cs="Times New Roman"/>
          <w:sz w:val="18"/>
          <w:szCs w:val="18"/>
        </w:rPr>
        <w:t xml:space="preserve"> муниципального района Омской области на исполнение расходных обязательств </w:t>
      </w:r>
      <w:proofErr w:type="spellStart"/>
      <w:r w:rsidRPr="00EB6499">
        <w:rPr>
          <w:rFonts w:ascii="Times New Roman" w:hAnsi="Times New Roman" w:cs="Times New Roman"/>
          <w:sz w:val="18"/>
          <w:szCs w:val="18"/>
        </w:rPr>
        <w:t>Протопоповского</w:t>
      </w:r>
      <w:proofErr w:type="spellEnd"/>
      <w:r w:rsidRPr="00EB6499">
        <w:rPr>
          <w:rFonts w:ascii="Times New Roman" w:hAnsi="Times New Roman" w:cs="Times New Roman"/>
          <w:sz w:val="18"/>
          <w:szCs w:val="18"/>
        </w:rPr>
        <w:t xml:space="preserve"> сельского поселения </w:t>
      </w:r>
      <w:proofErr w:type="spellStart"/>
      <w:r w:rsidRPr="00EB6499">
        <w:rPr>
          <w:rFonts w:ascii="Times New Roman" w:hAnsi="Times New Roman" w:cs="Times New Roman"/>
          <w:sz w:val="18"/>
          <w:szCs w:val="18"/>
        </w:rPr>
        <w:t>Любинского</w:t>
      </w:r>
      <w:proofErr w:type="spellEnd"/>
      <w:r w:rsidRPr="00EB6499">
        <w:rPr>
          <w:rFonts w:ascii="Times New Roman" w:hAnsi="Times New Roman" w:cs="Times New Roman"/>
          <w:sz w:val="18"/>
          <w:szCs w:val="18"/>
        </w:rPr>
        <w:t xml:space="preserve"> муниципального района Омской области производилось согласно утвержденной методике планирования бюджетных ассигнований </w:t>
      </w:r>
      <w:r w:rsidRPr="00EB6499">
        <w:rPr>
          <w:rFonts w:ascii="Times New Roman" w:hAnsi="Times New Roman" w:cs="Times New Roman"/>
          <w:sz w:val="18"/>
          <w:szCs w:val="18"/>
        </w:rPr>
        <w:lastRenderedPageBreak/>
        <w:t xml:space="preserve">бюджета </w:t>
      </w:r>
      <w:proofErr w:type="spellStart"/>
      <w:r w:rsidRPr="00EB6499">
        <w:rPr>
          <w:rFonts w:ascii="Times New Roman" w:hAnsi="Times New Roman" w:cs="Times New Roman"/>
          <w:sz w:val="18"/>
          <w:szCs w:val="18"/>
        </w:rPr>
        <w:t>Протопоповского</w:t>
      </w:r>
      <w:proofErr w:type="spellEnd"/>
      <w:r w:rsidRPr="00EB6499">
        <w:rPr>
          <w:rFonts w:ascii="Times New Roman" w:hAnsi="Times New Roman" w:cs="Times New Roman"/>
          <w:sz w:val="18"/>
          <w:szCs w:val="18"/>
        </w:rPr>
        <w:t xml:space="preserve"> сельского поселения </w:t>
      </w:r>
      <w:proofErr w:type="spellStart"/>
      <w:r w:rsidRPr="00EB6499">
        <w:rPr>
          <w:rFonts w:ascii="Times New Roman" w:hAnsi="Times New Roman" w:cs="Times New Roman"/>
          <w:sz w:val="18"/>
          <w:szCs w:val="18"/>
        </w:rPr>
        <w:t>Любинского</w:t>
      </w:r>
      <w:proofErr w:type="spellEnd"/>
      <w:r w:rsidRPr="00EB6499">
        <w:rPr>
          <w:rFonts w:ascii="Times New Roman" w:hAnsi="Times New Roman" w:cs="Times New Roman"/>
          <w:sz w:val="18"/>
          <w:szCs w:val="18"/>
        </w:rPr>
        <w:t xml:space="preserve"> муниципального района Омской области с использованием реестра расходных обязательств </w:t>
      </w:r>
      <w:proofErr w:type="spellStart"/>
      <w:r w:rsidRPr="00EB6499">
        <w:rPr>
          <w:rFonts w:ascii="Times New Roman" w:hAnsi="Times New Roman" w:cs="Times New Roman"/>
          <w:sz w:val="18"/>
          <w:szCs w:val="18"/>
        </w:rPr>
        <w:t>Протопоповского</w:t>
      </w:r>
      <w:proofErr w:type="spellEnd"/>
      <w:r w:rsidRPr="00EB6499">
        <w:rPr>
          <w:rFonts w:ascii="Times New Roman" w:hAnsi="Times New Roman" w:cs="Times New Roman"/>
          <w:sz w:val="18"/>
          <w:szCs w:val="18"/>
        </w:rPr>
        <w:t xml:space="preserve"> сельского поселения </w:t>
      </w:r>
      <w:proofErr w:type="spellStart"/>
      <w:r w:rsidRPr="00EB6499">
        <w:rPr>
          <w:rFonts w:ascii="Times New Roman" w:hAnsi="Times New Roman" w:cs="Times New Roman"/>
          <w:sz w:val="18"/>
          <w:szCs w:val="18"/>
        </w:rPr>
        <w:t>Любинского</w:t>
      </w:r>
      <w:proofErr w:type="spellEnd"/>
      <w:r w:rsidRPr="00EB6499">
        <w:rPr>
          <w:rFonts w:ascii="Times New Roman" w:hAnsi="Times New Roman" w:cs="Times New Roman"/>
          <w:sz w:val="18"/>
          <w:szCs w:val="18"/>
        </w:rPr>
        <w:t xml:space="preserve"> муниципального района</w:t>
      </w:r>
      <w:r w:rsidRPr="00EB6499">
        <w:rPr>
          <w:sz w:val="18"/>
          <w:szCs w:val="18"/>
        </w:rPr>
        <w:t xml:space="preserve"> </w:t>
      </w:r>
      <w:proofErr w:type="gramEnd"/>
    </w:p>
    <w:p w:rsidR="00EB6499" w:rsidRPr="00EB6499" w:rsidRDefault="00EB6499" w:rsidP="00EB6499">
      <w:pPr>
        <w:pStyle w:val="ConsPlusNormal"/>
        <w:widowControl/>
        <w:ind w:firstLine="0"/>
        <w:jc w:val="both"/>
        <w:rPr>
          <w:rFonts w:ascii="Times New Roman" w:hAnsi="Times New Roman" w:cs="Times New Roman"/>
          <w:sz w:val="18"/>
          <w:szCs w:val="18"/>
        </w:rPr>
      </w:pPr>
      <w:r w:rsidRPr="00EB6499">
        <w:rPr>
          <w:rFonts w:ascii="Times New Roman" w:hAnsi="Times New Roman" w:cs="Times New Roman"/>
          <w:sz w:val="18"/>
          <w:szCs w:val="18"/>
        </w:rPr>
        <w:t>Омской области.</w:t>
      </w:r>
    </w:p>
    <w:p w:rsidR="00EB6499" w:rsidRPr="00EB6499" w:rsidRDefault="00EB6499" w:rsidP="00EB6499">
      <w:pPr>
        <w:pStyle w:val="23"/>
        <w:ind w:firstLine="567"/>
        <w:rPr>
          <w:snapToGrid w:val="0"/>
          <w:sz w:val="18"/>
          <w:szCs w:val="18"/>
        </w:rPr>
      </w:pPr>
      <w:r w:rsidRPr="00EB6499">
        <w:rPr>
          <w:snapToGrid w:val="0"/>
          <w:sz w:val="18"/>
          <w:szCs w:val="18"/>
        </w:rPr>
        <w:t xml:space="preserve">Объемы бюджетных ассигнований на </w:t>
      </w:r>
      <w:r w:rsidRPr="00EB6499">
        <w:rPr>
          <w:sz w:val="18"/>
          <w:szCs w:val="18"/>
        </w:rPr>
        <w:t xml:space="preserve">оплату поставок товаров, выполнения работ, оказания услуг для муниципальных нужд, а также объемы </w:t>
      </w:r>
      <w:r w:rsidRPr="00EB6499">
        <w:rPr>
          <w:snapToGrid w:val="0"/>
          <w:sz w:val="18"/>
          <w:szCs w:val="18"/>
        </w:rPr>
        <w:t xml:space="preserve">бюджетных ассигнований на </w:t>
      </w:r>
      <w:r w:rsidRPr="00EB6499">
        <w:rPr>
          <w:sz w:val="18"/>
          <w:szCs w:val="18"/>
        </w:rPr>
        <w:t xml:space="preserve">закупку товаров, работ и услуг для муниципальных нужд в целях оказания муниципальных услуг физическим и юридическим лицам </w:t>
      </w:r>
      <w:r w:rsidRPr="00EB6499">
        <w:rPr>
          <w:snapToGrid w:val="0"/>
          <w:sz w:val="18"/>
          <w:szCs w:val="18"/>
        </w:rPr>
        <w:t>рассчитываются не выше уровня текущего года.</w:t>
      </w:r>
    </w:p>
    <w:p w:rsidR="00EB6499" w:rsidRPr="00EB6499" w:rsidRDefault="00EB6499" w:rsidP="00EB6499">
      <w:pPr>
        <w:tabs>
          <w:tab w:val="left" w:pos="709"/>
        </w:tabs>
        <w:ind w:firstLine="567"/>
        <w:jc w:val="both"/>
        <w:rPr>
          <w:sz w:val="18"/>
          <w:szCs w:val="18"/>
          <w:u w:val="single"/>
        </w:rPr>
      </w:pPr>
    </w:p>
    <w:p w:rsidR="00EB6499" w:rsidRPr="00EB6499" w:rsidRDefault="00EB6499" w:rsidP="00EB6499">
      <w:pPr>
        <w:tabs>
          <w:tab w:val="left" w:pos="709"/>
        </w:tabs>
        <w:jc w:val="center"/>
        <w:rPr>
          <w:sz w:val="18"/>
          <w:szCs w:val="18"/>
        </w:rPr>
      </w:pPr>
      <w:r w:rsidRPr="00EB6499">
        <w:rPr>
          <w:sz w:val="18"/>
          <w:szCs w:val="18"/>
        </w:rPr>
        <w:t>Раздел 01.00 «Общегосударственные вопросы»</w:t>
      </w:r>
    </w:p>
    <w:p w:rsidR="00EB6499" w:rsidRPr="00EB6499" w:rsidRDefault="00EB6499" w:rsidP="00EB6499">
      <w:pPr>
        <w:tabs>
          <w:tab w:val="left" w:pos="709"/>
        </w:tabs>
        <w:ind w:firstLine="567"/>
        <w:jc w:val="both"/>
        <w:rPr>
          <w:sz w:val="18"/>
          <w:szCs w:val="18"/>
        </w:rPr>
      </w:pPr>
    </w:p>
    <w:p w:rsidR="00EB6499" w:rsidRPr="00EB6499" w:rsidRDefault="00EB6499" w:rsidP="00EB6499">
      <w:pPr>
        <w:tabs>
          <w:tab w:val="left" w:pos="709"/>
        </w:tabs>
        <w:ind w:firstLine="567"/>
        <w:jc w:val="both"/>
        <w:rPr>
          <w:sz w:val="18"/>
          <w:szCs w:val="18"/>
        </w:rPr>
      </w:pPr>
      <w:proofErr w:type="gramStart"/>
      <w:r w:rsidRPr="00EB6499">
        <w:rPr>
          <w:sz w:val="18"/>
          <w:szCs w:val="18"/>
        </w:rPr>
        <w:t>В проекте бюджета на 2025 год и на плановый период 2026 - 2027 годов</w:t>
      </w:r>
      <w:r w:rsidRPr="00EB6499">
        <w:rPr>
          <w:b/>
          <w:sz w:val="18"/>
          <w:szCs w:val="18"/>
        </w:rPr>
        <w:t xml:space="preserve"> </w:t>
      </w:r>
      <w:r w:rsidRPr="00EB6499">
        <w:rPr>
          <w:sz w:val="18"/>
          <w:szCs w:val="18"/>
        </w:rPr>
        <w:t xml:space="preserve">по данному разделу учтены расходы по обеспечению деятельности органа местного самоуправления, резервный фонд, другие общегосударственные вопросы в рамках муниципальных программ «Развитие экономического потенциала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 «Развитие социально-культурной сферы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w:t>
      </w:r>
      <w:proofErr w:type="gramEnd"/>
    </w:p>
    <w:p w:rsidR="00EB6499" w:rsidRPr="00EB6499" w:rsidRDefault="00EB6499" w:rsidP="00EB6499">
      <w:pPr>
        <w:tabs>
          <w:tab w:val="left" w:pos="709"/>
        </w:tabs>
        <w:ind w:firstLine="567"/>
        <w:jc w:val="both"/>
        <w:rPr>
          <w:sz w:val="18"/>
          <w:szCs w:val="18"/>
        </w:rPr>
      </w:pPr>
      <w:r w:rsidRPr="00EB6499">
        <w:rPr>
          <w:sz w:val="18"/>
          <w:szCs w:val="18"/>
        </w:rPr>
        <w:t>- на 2025 год в размере 3 237 417,53 рублей;</w:t>
      </w:r>
    </w:p>
    <w:p w:rsidR="00EB6499" w:rsidRPr="00EB6499" w:rsidRDefault="00EB6499" w:rsidP="00EB6499">
      <w:pPr>
        <w:tabs>
          <w:tab w:val="left" w:pos="709"/>
        </w:tabs>
        <w:ind w:firstLine="567"/>
        <w:jc w:val="both"/>
        <w:rPr>
          <w:sz w:val="18"/>
          <w:szCs w:val="18"/>
        </w:rPr>
      </w:pPr>
      <w:r w:rsidRPr="00EB6499">
        <w:rPr>
          <w:sz w:val="18"/>
          <w:szCs w:val="18"/>
        </w:rPr>
        <w:t>- на 2026 год в размере 3 108 743,14 рублей;</w:t>
      </w:r>
    </w:p>
    <w:p w:rsidR="00EB6499" w:rsidRPr="00EB6499" w:rsidRDefault="00EB6499" w:rsidP="00EB6499">
      <w:pPr>
        <w:tabs>
          <w:tab w:val="left" w:pos="709"/>
        </w:tabs>
        <w:ind w:firstLine="567"/>
        <w:jc w:val="both"/>
        <w:rPr>
          <w:sz w:val="18"/>
          <w:szCs w:val="18"/>
        </w:rPr>
      </w:pPr>
      <w:r w:rsidRPr="00EB6499">
        <w:rPr>
          <w:sz w:val="18"/>
          <w:szCs w:val="18"/>
        </w:rPr>
        <w:t>- на 2027 год в размере 3 133 252,94 рублей.</w:t>
      </w:r>
    </w:p>
    <w:p w:rsidR="00EB6499" w:rsidRPr="00EB6499" w:rsidRDefault="00EB6499" w:rsidP="00EB6499">
      <w:pPr>
        <w:tabs>
          <w:tab w:val="left" w:pos="709"/>
        </w:tabs>
        <w:jc w:val="center"/>
        <w:rPr>
          <w:sz w:val="18"/>
          <w:szCs w:val="18"/>
        </w:rPr>
      </w:pPr>
    </w:p>
    <w:p w:rsidR="00EB6499" w:rsidRPr="00EB6499" w:rsidRDefault="00EB6499" w:rsidP="00EB6499">
      <w:pPr>
        <w:tabs>
          <w:tab w:val="left" w:pos="709"/>
        </w:tabs>
        <w:jc w:val="center"/>
        <w:rPr>
          <w:sz w:val="18"/>
          <w:szCs w:val="18"/>
        </w:rPr>
      </w:pPr>
      <w:r w:rsidRPr="00EB6499">
        <w:rPr>
          <w:sz w:val="18"/>
          <w:szCs w:val="18"/>
        </w:rPr>
        <w:t>Раздел 02.00 «Национальная оборона»</w:t>
      </w:r>
    </w:p>
    <w:p w:rsidR="00EB6499" w:rsidRPr="00EB6499" w:rsidRDefault="00EB6499" w:rsidP="00EB6499">
      <w:pPr>
        <w:tabs>
          <w:tab w:val="left" w:pos="709"/>
        </w:tabs>
        <w:ind w:firstLine="567"/>
        <w:jc w:val="both"/>
        <w:rPr>
          <w:sz w:val="18"/>
          <w:szCs w:val="18"/>
        </w:rPr>
      </w:pPr>
    </w:p>
    <w:p w:rsidR="00EB6499" w:rsidRPr="00EB6499" w:rsidRDefault="00EB6499" w:rsidP="00EB6499">
      <w:pPr>
        <w:tabs>
          <w:tab w:val="left" w:pos="709"/>
        </w:tabs>
        <w:ind w:firstLine="567"/>
        <w:jc w:val="both"/>
        <w:rPr>
          <w:sz w:val="18"/>
          <w:szCs w:val="18"/>
        </w:rPr>
      </w:pPr>
      <w:r w:rsidRPr="00EB6499">
        <w:rPr>
          <w:sz w:val="18"/>
          <w:szCs w:val="18"/>
        </w:rPr>
        <w:t>Расходы по разделу 02.00 «Национальная оборона» на 2025 год планируются в размере 130 132,00 рублей;</w:t>
      </w:r>
    </w:p>
    <w:p w:rsidR="00EB6499" w:rsidRPr="00EB6499" w:rsidRDefault="00EB6499" w:rsidP="00EB6499">
      <w:pPr>
        <w:tabs>
          <w:tab w:val="left" w:pos="709"/>
        </w:tabs>
        <w:ind w:firstLine="567"/>
        <w:jc w:val="both"/>
        <w:rPr>
          <w:sz w:val="18"/>
          <w:szCs w:val="18"/>
        </w:rPr>
      </w:pPr>
      <w:r w:rsidRPr="00EB6499">
        <w:rPr>
          <w:sz w:val="18"/>
          <w:szCs w:val="18"/>
        </w:rPr>
        <w:t>- на 2026 год в размере 143 106,00 рублей;</w:t>
      </w:r>
    </w:p>
    <w:p w:rsidR="00EB6499" w:rsidRPr="00EB6499" w:rsidRDefault="00EB6499" w:rsidP="00EB6499">
      <w:pPr>
        <w:tabs>
          <w:tab w:val="left" w:pos="709"/>
        </w:tabs>
        <w:ind w:firstLine="567"/>
        <w:jc w:val="both"/>
        <w:rPr>
          <w:sz w:val="18"/>
          <w:szCs w:val="18"/>
        </w:rPr>
      </w:pPr>
      <w:r w:rsidRPr="00EB6499">
        <w:rPr>
          <w:sz w:val="18"/>
          <w:szCs w:val="18"/>
        </w:rPr>
        <w:t>- на 2027 год в размере 148 492,00 рублей.</w:t>
      </w:r>
    </w:p>
    <w:p w:rsidR="00EB6499" w:rsidRPr="00EB6499" w:rsidRDefault="00EB6499" w:rsidP="00EB6499">
      <w:pPr>
        <w:tabs>
          <w:tab w:val="left" w:pos="709"/>
        </w:tabs>
        <w:ind w:firstLine="567"/>
        <w:jc w:val="both"/>
        <w:rPr>
          <w:sz w:val="18"/>
          <w:szCs w:val="18"/>
        </w:rPr>
      </w:pPr>
      <w:r w:rsidRPr="00EB6499">
        <w:rPr>
          <w:sz w:val="18"/>
          <w:szCs w:val="18"/>
        </w:rPr>
        <w:t xml:space="preserve">В рамках муниципальной программы «Развитие экономического потенциала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 средства направятся на организацию мероприятий по осуществлению первичного воинского учета органами местного самоуправления поселения.</w:t>
      </w:r>
    </w:p>
    <w:p w:rsidR="00EB6499" w:rsidRPr="00EB6499" w:rsidRDefault="00EB6499" w:rsidP="00EB6499">
      <w:pPr>
        <w:tabs>
          <w:tab w:val="left" w:pos="709"/>
        </w:tabs>
        <w:ind w:firstLine="567"/>
        <w:jc w:val="both"/>
        <w:rPr>
          <w:sz w:val="18"/>
          <w:szCs w:val="18"/>
        </w:rPr>
      </w:pPr>
    </w:p>
    <w:p w:rsidR="00EB6499" w:rsidRPr="00EB6499" w:rsidRDefault="00EB6499" w:rsidP="00EB6499">
      <w:pPr>
        <w:tabs>
          <w:tab w:val="left" w:pos="709"/>
        </w:tabs>
        <w:jc w:val="center"/>
        <w:rPr>
          <w:sz w:val="18"/>
          <w:szCs w:val="18"/>
        </w:rPr>
      </w:pPr>
      <w:r w:rsidRPr="00EB6499">
        <w:rPr>
          <w:sz w:val="18"/>
          <w:szCs w:val="18"/>
        </w:rPr>
        <w:t>Раздел 03.00 «Национальная безопасность и правоохранительная</w:t>
      </w:r>
    </w:p>
    <w:p w:rsidR="00EB6499" w:rsidRPr="00EB6499" w:rsidRDefault="00EB6499" w:rsidP="00EB6499">
      <w:pPr>
        <w:tabs>
          <w:tab w:val="left" w:pos="709"/>
        </w:tabs>
        <w:jc w:val="center"/>
        <w:rPr>
          <w:sz w:val="18"/>
          <w:szCs w:val="18"/>
        </w:rPr>
      </w:pPr>
      <w:r w:rsidRPr="00EB6499">
        <w:rPr>
          <w:sz w:val="18"/>
          <w:szCs w:val="18"/>
        </w:rPr>
        <w:t>деятельность»</w:t>
      </w:r>
    </w:p>
    <w:p w:rsidR="00EB6499" w:rsidRPr="00EB6499" w:rsidRDefault="00EB6499" w:rsidP="00EB6499">
      <w:pPr>
        <w:ind w:firstLine="567"/>
        <w:jc w:val="both"/>
        <w:rPr>
          <w:sz w:val="18"/>
          <w:szCs w:val="18"/>
        </w:rPr>
      </w:pPr>
    </w:p>
    <w:p w:rsidR="00EB6499" w:rsidRPr="00EB6499" w:rsidRDefault="00EB6499" w:rsidP="00EB6499">
      <w:pPr>
        <w:ind w:firstLine="567"/>
        <w:jc w:val="both"/>
        <w:rPr>
          <w:sz w:val="18"/>
          <w:szCs w:val="18"/>
        </w:rPr>
      </w:pPr>
      <w:r w:rsidRPr="00EB6499">
        <w:rPr>
          <w:sz w:val="18"/>
          <w:szCs w:val="18"/>
        </w:rPr>
        <w:t xml:space="preserve">Расходы бюджета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 по разделу «Национальная безопасность и правоохранительная деятельность» в рамках подпрограммы «Снижение рисков и смягчение последствий чрезвычайных ситуаций, участие в обеспечении общественного правопорядка и общественной безопасности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 предусмотрены:</w:t>
      </w:r>
    </w:p>
    <w:p w:rsidR="00EB6499" w:rsidRPr="00EB6499" w:rsidRDefault="00EB6499" w:rsidP="00EB6499">
      <w:pPr>
        <w:tabs>
          <w:tab w:val="left" w:pos="709"/>
        </w:tabs>
        <w:ind w:firstLine="567"/>
        <w:jc w:val="both"/>
        <w:rPr>
          <w:sz w:val="18"/>
          <w:szCs w:val="18"/>
        </w:rPr>
      </w:pPr>
      <w:r w:rsidRPr="00EB6499">
        <w:rPr>
          <w:sz w:val="18"/>
          <w:szCs w:val="18"/>
        </w:rPr>
        <w:t>- на 2025 год в сумме 62 400,00 рублей;</w:t>
      </w:r>
    </w:p>
    <w:p w:rsidR="00EB6499" w:rsidRPr="00EB6499" w:rsidRDefault="00EB6499" w:rsidP="00EB6499">
      <w:pPr>
        <w:tabs>
          <w:tab w:val="left" w:pos="709"/>
        </w:tabs>
        <w:ind w:firstLine="567"/>
        <w:jc w:val="both"/>
        <w:rPr>
          <w:sz w:val="18"/>
          <w:szCs w:val="18"/>
        </w:rPr>
      </w:pPr>
      <w:r w:rsidRPr="00EB6499">
        <w:rPr>
          <w:sz w:val="18"/>
          <w:szCs w:val="18"/>
        </w:rPr>
        <w:t>- на 2026 год</w:t>
      </w:r>
      <w:r w:rsidRPr="00EB6499">
        <w:rPr>
          <w:b/>
          <w:sz w:val="18"/>
          <w:szCs w:val="18"/>
        </w:rPr>
        <w:t xml:space="preserve"> </w:t>
      </w:r>
      <w:r w:rsidRPr="00EB6499">
        <w:rPr>
          <w:sz w:val="18"/>
          <w:szCs w:val="18"/>
        </w:rPr>
        <w:t>в сумме 62 400,00 рублей;</w:t>
      </w:r>
    </w:p>
    <w:p w:rsidR="00EB6499" w:rsidRPr="00EB6499" w:rsidRDefault="00EB6499" w:rsidP="00EB6499">
      <w:pPr>
        <w:tabs>
          <w:tab w:val="left" w:pos="709"/>
        </w:tabs>
        <w:ind w:firstLine="567"/>
        <w:jc w:val="both"/>
        <w:rPr>
          <w:sz w:val="18"/>
          <w:szCs w:val="18"/>
        </w:rPr>
      </w:pPr>
      <w:r w:rsidRPr="00EB6499">
        <w:rPr>
          <w:sz w:val="18"/>
          <w:szCs w:val="18"/>
        </w:rPr>
        <w:t>- на 2027 год в сумме 62 400,00 рублей.</w:t>
      </w:r>
    </w:p>
    <w:p w:rsidR="00EB6499" w:rsidRPr="00EB6499" w:rsidRDefault="00EB6499" w:rsidP="00EB6499">
      <w:pPr>
        <w:tabs>
          <w:tab w:val="left" w:pos="709"/>
        </w:tabs>
        <w:ind w:firstLine="567"/>
        <w:jc w:val="both"/>
        <w:rPr>
          <w:sz w:val="18"/>
          <w:szCs w:val="18"/>
        </w:rPr>
      </w:pPr>
    </w:p>
    <w:p w:rsidR="00EB6499" w:rsidRPr="00EB6499" w:rsidRDefault="00EB6499" w:rsidP="00EB6499">
      <w:pPr>
        <w:tabs>
          <w:tab w:val="left" w:pos="709"/>
        </w:tabs>
        <w:ind w:firstLine="567"/>
        <w:jc w:val="both"/>
        <w:rPr>
          <w:sz w:val="18"/>
          <w:szCs w:val="18"/>
        </w:rPr>
      </w:pPr>
    </w:p>
    <w:p w:rsidR="00EB6499" w:rsidRPr="00EB6499" w:rsidRDefault="00EB6499" w:rsidP="00EB6499">
      <w:pPr>
        <w:tabs>
          <w:tab w:val="left" w:pos="709"/>
        </w:tabs>
        <w:jc w:val="center"/>
        <w:rPr>
          <w:sz w:val="18"/>
          <w:szCs w:val="18"/>
        </w:rPr>
      </w:pPr>
      <w:r w:rsidRPr="00EB6499">
        <w:rPr>
          <w:sz w:val="18"/>
          <w:szCs w:val="18"/>
        </w:rPr>
        <w:t>Раздел 04.00 «Национальная экономика»</w:t>
      </w:r>
    </w:p>
    <w:p w:rsidR="00EB6499" w:rsidRPr="00EB6499" w:rsidRDefault="00EB6499" w:rsidP="00EB6499">
      <w:pPr>
        <w:tabs>
          <w:tab w:val="left" w:pos="709"/>
        </w:tabs>
        <w:ind w:firstLine="567"/>
        <w:jc w:val="both"/>
        <w:rPr>
          <w:sz w:val="18"/>
          <w:szCs w:val="18"/>
        </w:rPr>
      </w:pPr>
    </w:p>
    <w:p w:rsidR="00EB6499" w:rsidRPr="00EB6499" w:rsidRDefault="00EB6499" w:rsidP="00EB6499">
      <w:pPr>
        <w:tabs>
          <w:tab w:val="left" w:pos="709"/>
        </w:tabs>
        <w:ind w:firstLine="567"/>
        <w:jc w:val="both"/>
        <w:rPr>
          <w:sz w:val="18"/>
          <w:szCs w:val="18"/>
        </w:rPr>
      </w:pPr>
      <w:r w:rsidRPr="00EB6499">
        <w:rPr>
          <w:sz w:val="18"/>
          <w:szCs w:val="18"/>
        </w:rPr>
        <w:t>Расходы по разделу 04.00 «Национальная экономика» на 2025 год планируются в размере 879 434,00 рублей;</w:t>
      </w:r>
    </w:p>
    <w:p w:rsidR="00EB6499" w:rsidRPr="00EB6499" w:rsidRDefault="00EB6499" w:rsidP="00EB6499">
      <w:pPr>
        <w:tabs>
          <w:tab w:val="left" w:pos="709"/>
        </w:tabs>
        <w:ind w:firstLine="567"/>
        <w:jc w:val="both"/>
        <w:rPr>
          <w:sz w:val="18"/>
          <w:szCs w:val="18"/>
        </w:rPr>
      </w:pPr>
      <w:r w:rsidRPr="00EB6499">
        <w:rPr>
          <w:sz w:val="18"/>
          <w:szCs w:val="18"/>
        </w:rPr>
        <w:t>- на 2026 год в размере 851 224,00 рублей;</w:t>
      </w:r>
    </w:p>
    <w:p w:rsidR="00EB6499" w:rsidRPr="00EB6499" w:rsidRDefault="00EB6499" w:rsidP="00EB6499">
      <w:pPr>
        <w:tabs>
          <w:tab w:val="left" w:pos="709"/>
        </w:tabs>
        <w:ind w:firstLine="567"/>
        <w:jc w:val="both"/>
        <w:rPr>
          <w:sz w:val="18"/>
          <w:szCs w:val="18"/>
        </w:rPr>
      </w:pPr>
      <w:r w:rsidRPr="00EB6499">
        <w:rPr>
          <w:sz w:val="18"/>
          <w:szCs w:val="18"/>
        </w:rPr>
        <w:t>- на 2027 год в размере 1 087 560,00 рублей.</w:t>
      </w:r>
    </w:p>
    <w:p w:rsidR="00EB6499" w:rsidRPr="00EB6499" w:rsidRDefault="00EB6499" w:rsidP="00EB6499">
      <w:pPr>
        <w:tabs>
          <w:tab w:val="left" w:pos="709"/>
        </w:tabs>
        <w:ind w:firstLine="567"/>
        <w:jc w:val="both"/>
        <w:rPr>
          <w:sz w:val="18"/>
          <w:szCs w:val="18"/>
        </w:rPr>
      </w:pPr>
      <w:r w:rsidRPr="00EB6499">
        <w:rPr>
          <w:sz w:val="18"/>
          <w:szCs w:val="18"/>
        </w:rPr>
        <w:t xml:space="preserve">По подразделу 04.09 «Дорожное хозяйство (дорожные фонды)» запланированы расходы в рамках подпрограммы «Обеспечение безопасности дорожного движения в </w:t>
      </w:r>
      <w:proofErr w:type="spellStart"/>
      <w:r w:rsidRPr="00EB6499">
        <w:rPr>
          <w:sz w:val="18"/>
          <w:szCs w:val="18"/>
        </w:rPr>
        <w:t>Протопоповском</w:t>
      </w:r>
      <w:proofErr w:type="spellEnd"/>
      <w:r w:rsidRPr="00EB6499">
        <w:rPr>
          <w:sz w:val="18"/>
          <w:szCs w:val="18"/>
        </w:rPr>
        <w:t xml:space="preserve"> сельском поселении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w:t>
      </w:r>
      <w:r w:rsidRPr="00EB6499">
        <w:rPr>
          <w:color w:val="FF0000"/>
          <w:sz w:val="18"/>
          <w:szCs w:val="18"/>
        </w:rPr>
        <w:t xml:space="preserve"> </w:t>
      </w:r>
      <w:r w:rsidRPr="00EB6499">
        <w:rPr>
          <w:sz w:val="18"/>
          <w:szCs w:val="18"/>
        </w:rPr>
        <w:t>на содержание автомобильных дорог в размере 879 434,00 рублей на 2025 год;</w:t>
      </w:r>
    </w:p>
    <w:p w:rsidR="00EB6499" w:rsidRPr="00EB6499" w:rsidRDefault="00EB6499" w:rsidP="00EB6499">
      <w:pPr>
        <w:tabs>
          <w:tab w:val="left" w:pos="709"/>
        </w:tabs>
        <w:ind w:firstLine="567"/>
        <w:jc w:val="both"/>
        <w:rPr>
          <w:sz w:val="18"/>
          <w:szCs w:val="18"/>
        </w:rPr>
      </w:pPr>
      <w:r w:rsidRPr="00EB6499">
        <w:rPr>
          <w:sz w:val="18"/>
          <w:szCs w:val="18"/>
        </w:rPr>
        <w:t>- на 2026 год в размере 851 224,00 рублей;</w:t>
      </w:r>
    </w:p>
    <w:p w:rsidR="00EB6499" w:rsidRPr="00EB6499" w:rsidRDefault="00EB6499" w:rsidP="00EB6499">
      <w:pPr>
        <w:tabs>
          <w:tab w:val="left" w:pos="709"/>
        </w:tabs>
        <w:ind w:firstLine="567"/>
        <w:jc w:val="both"/>
        <w:rPr>
          <w:sz w:val="18"/>
          <w:szCs w:val="18"/>
        </w:rPr>
      </w:pPr>
      <w:r w:rsidRPr="00EB6499">
        <w:rPr>
          <w:sz w:val="18"/>
          <w:szCs w:val="18"/>
        </w:rPr>
        <w:t>- на 2027 год в размере 1 087 560,00 рублей.</w:t>
      </w:r>
    </w:p>
    <w:p w:rsidR="00EB6499" w:rsidRPr="00EB6499" w:rsidRDefault="00EB6499" w:rsidP="00EB6499">
      <w:pPr>
        <w:tabs>
          <w:tab w:val="left" w:pos="709"/>
        </w:tabs>
        <w:jc w:val="center"/>
        <w:rPr>
          <w:sz w:val="18"/>
          <w:szCs w:val="18"/>
        </w:rPr>
      </w:pPr>
    </w:p>
    <w:p w:rsidR="00EB6499" w:rsidRPr="00EB6499" w:rsidRDefault="00EB6499" w:rsidP="00EB6499">
      <w:pPr>
        <w:tabs>
          <w:tab w:val="left" w:pos="709"/>
        </w:tabs>
        <w:jc w:val="center"/>
        <w:rPr>
          <w:sz w:val="18"/>
          <w:szCs w:val="18"/>
        </w:rPr>
      </w:pPr>
      <w:r w:rsidRPr="00EB6499">
        <w:rPr>
          <w:sz w:val="18"/>
          <w:szCs w:val="18"/>
        </w:rPr>
        <w:t>Раздел 05.00 «Жилищно-коммунальное хозяйство»</w:t>
      </w:r>
    </w:p>
    <w:p w:rsidR="00EB6499" w:rsidRPr="00EB6499" w:rsidRDefault="00EB6499" w:rsidP="00EB6499">
      <w:pPr>
        <w:tabs>
          <w:tab w:val="left" w:pos="709"/>
        </w:tabs>
        <w:ind w:firstLine="567"/>
        <w:rPr>
          <w:sz w:val="18"/>
          <w:szCs w:val="18"/>
        </w:rPr>
      </w:pPr>
    </w:p>
    <w:p w:rsidR="00EB6499" w:rsidRPr="00EB6499" w:rsidRDefault="00EB6499" w:rsidP="00EB6499">
      <w:pPr>
        <w:tabs>
          <w:tab w:val="left" w:pos="709"/>
        </w:tabs>
        <w:ind w:firstLine="567"/>
        <w:jc w:val="both"/>
        <w:rPr>
          <w:sz w:val="18"/>
          <w:szCs w:val="18"/>
        </w:rPr>
      </w:pPr>
      <w:r w:rsidRPr="00EB6499">
        <w:rPr>
          <w:sz w:val="18"/>
          <w:szCs w:val="18"/>
        </w:rPr>
        <w:t xml:space="preserve">В бюджете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расходы по разделу «Жилищно-коммунальное хозяйство» планируются в сумме 256 283,37рублей на 2025 год, 243 921,94 на 2026 год, 112 830,42 на 2027 год.</w:t>
      </w:r>
    </w:p>
    <w:p w:rsidR="00EB6499" w:rsidRPr="00EB6499" w:rsidRDefault="00EB6499" w:rsidP="00EB6499">
      <w:pPr>
        <w:tabs>
          <w:tab w:val="left" w:pos="709"/>
        </w:tabs>
        <w:ind w:firstLine="567"/>
        <w:jc w:val="both"/>
        <w:rPr>
          <w:sz w:val="18"/>
          <w:szCs w:val="18"/>
        </w:rPr>
      </w:pPr>
      <w:proofErr w:type="gramStart"/>
      <w:r w:rsidRPr="00EB6499">
        <w:rPr>
          <w:sz w:val="18"/>
          <w:szCs w:val="18"/>
        </w:rPr>
        <w:t xml:space="preserve">По подразделу 05.03 «Благоустройство» в рамках подпрограммы «Обеспечение доступным и комфортным жильем и коммунальными услугами граждан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 предусмотрены расходы на уличное освещение и мероприятия по благоустройству поселения в сумме 256 283,37 рублей на 2025 год, 243 921,94 на 2026 год, 112 830,42 на 2027 год.</w:t>
      </w:r>
      <w:proofErr w:type="gramEnd"/>
    </w:p>
    <w:p w:rsidR="00EB6499" w:rsidRPr="00EB6499" w:rsidRDefault="00EB6499" w:rsidP="00EB6499">
      <w:pPr>
        <w:tabs>
          <w:tab w:val="left" w:pos="709"/>
        </w:tabs>
        <w:ind w:firstLine="567"/>
        <w:jc w:val="both"/>
        <w:rPr>
          <w:sz w:val="18"/>
          <w:szCs w:val="18"/>
        </w:rPr>
      </w:pPr>
    </w:p>
    <w:p w:rsidR="00EB6499" w:rsidRPr="00EB6499" w:rsidRDefault="00EB6499" w:rsidP="00EB6499">
      <w:pPr>
        <w:tabs>
          <w:tab w:val="left" w:pos="709"/>
        </w:tabs>
        <w:jc w:val="center"/>
        <w:rPr>
          <w:sz w:val="18"/>
          <w:szCs w:val="18"/>
        </w:rPr>
      </w:pPr>
      <w:r w:rsidRPr="00EB6499">
        <w:rPr>
          <w:sz w:val="18"/>
          <w:szCs w:val="18"/>
        </w:rPr>
        <w:t>Раздел 07.00 «Образование»</w:t>
      </w:r>
    </w:p>
    <w:p w:rsidR="00EB6499" w:rsidRPr="00EB6499" w:rsidRDefault="00EB6499" w:rsidP="00EB6499">
      <w:pPr>
        <w:tabs>
          <w:tab w:val="left" w:pos="709"/>
        </w:tabs>
        <w:ind w:firstLine="567"/>
        <w:jc w:val="center"/>
        <w:rPr>
          <w:sz w:val="18"/>
          <w:szCs w:val="18"/>
        </w:rPr>
      </w:pPr>
    </w:p>
    <w:p w:rsidR="00EB6499" w:rsidRPr="00EB6499" w:rsidRDefault="00EB6499" w:rsidP="00EB6499">
      <w:pPr>
        <w:jc w:val="both"/>
        <w:rPr>
          <w:sz w:val="18"/>
          <w:szCs w:val="18"/>
        </w:rPr>
      </w:pPr>
      <w:r w:rsidRPr="00EB6499">
        <w:rPr>
          <w:sz w:val="18"/>
          <w:szCs w:val="18"/>
        </w:rPr>
        <w:t>Бюджет по отрасли «Образование» запланирован на 2025 год в  сумме 112 745,33 рублей;</w:t>
      </w:r>
    </w:p>
    <w:p w:rsidR="00EB6499" w:rsidRPr="00EB6499" w:rsidRDefault="00EB6499" w:rsidP="00EB6499">
      <w:pPr>
        <w:ind w:firstLine="567"/>
        <w:jc w:val="both"/>
        <w:rPr>
          <w:sz w:val="18"/>
          <w:szCs w:val="18"/>
        </w:rPr>
      </w:pPr>
      <w:r w:rsidRPr="00EB6499">
        <w:rPr>
          <w:sz w:val="18"/>
          <w:szCs w:val="18"/>
        </w:rPr>
        <w:t xml:space="preserve">  - на 2026 год в размере 6 000,00 рублей;</w:t>
      </w:r>
    </w:p>
    <w:p w:rsidR="00EB6499" w:rsidRPr="00EB6499" w:rsidRDefault="00EB6499" w:rsidP="00EB6499">
      <w:pPr>
        <w:ind w:firstLine="567"/>
        <w:jc w:val="both"/>
        <w:rPr>
          <w:sz w:val="18"/>
          <w:szCs w:val="18"/>
        </w:rPr>
      </w:pPr>
      <w:r w:rsidRPr="00EB6499">
        <w:rPr>
          <w:sz w:val="18"/>
          <w:szCs w:val="18"/>
        </w:rPr>
        <w:t xml:space="preserve">  - на 2027 год в размере 6 000,00 рублей.</w:t>
      </w:r>
    </w:p>
    <w:p w:rsidR="00EB6499" w:rsidRPr="00EB6499" w:rsidRDefault="00EB6499" w:rsidP="00EB6499">
      <w:pPr>
        <w:jc w:val="both"/>
        <w:rPr>
          <w:sz w:val="18"/>
          <w:szCs w:val="18"/>
        </w:rPr>
      </w:pPr>
      <w:r w:rsidRPr="00EB6499">
        <w:rPr>
          <w:sz w:val="18"/>
          <w:szCs w:val="18"/>
        </w:rPr>
        <w:t xml:space="preserve">         По подразделу 07 05 «Профессиональная подготовка, переподготовка и повышение квалификации» отражены расходы в сумме 5 000,00 рублей на 2025 год на 2026 год в размере 30 000,00 рублей, на 2027 год в размере 6 000,00 рублей.</w:t>
      </w:r>
    </w:p>
    <w:p w:rsidR="00EB6499" w:rsidRPr="00EB6499" w:rsidRDefault="00EB6499" w:rsidP="00EB6499">
      <w:pPr>
        <w:jc w:val="both"/>
        <w:rPr>
          <w:sz w:val="18"/>
          <w:szCs w:val="18"/>
        </w:rPr>
      </w:pPr>
      <w:r w:rsidRPr="00EB6499">
        <w:rPr>
          <w:sz w:val="18"/>
          <w:szCs w:val="18"/>
        </w:rPr>
        <w:t xml:space="preserve">        </w:t>
      </w:r>
      <w:proofErr w:type="gramStart"/>
      <w:r w:rsidRPr="00EB6499">
        <w:rPr>
          <w:sz w:val="18"/>
          <w:szCs w:val="18"/>
        </w:rPr>
        <w:t xml:space="preserve">В рамках подпрограммы "Развитие молодежной политики, физической культуры и спорта в </w:t>
      </w:r>
      <w:proofErr w:type="spellStart"/>
      <w:r w:rsidRPr="00EB6499">
        <w:rPr>
          <w:sz w:val="18"/>
          <w:szCs w:val="18"/>
        </w:rPr>
        <w:t>Протопоповском</w:t>
      </w:r>
      <w:proofErr w:type="spellEnd"/>
      <w:r w:rsidRPr="00EB6499">
        <w:rPr>
          <w:sz w:val="18"/>
          <w:szCs w:val="18"/>
        </w:rPr>
        <w:t xml:space="preserve"> сельском поселении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 предусмотрены расходы на 2025 год в сумме 107 745,33 рублей на предоставление иных межбюджетных трансфертов на организацию и осуществление мероприятий по работе с детьми и молодежью согласно передаче полномочий  бюджету </w:t>
      </w:r>
      <w:proofErr w:type="spellStart"/>
      <w:r w:rsidRPr="00EB6499">
        <w:rPr>
          <w:sz w:val="18"/>
          <w:szCs w:val="18"/>
        </w:rPr>
        <w:t>Любинского</w:t>
      </w:r>
      <w:proofErr w:type="spellEnd"/>
      <w:r w:rsidRPr="00EB6499">
        <w:rPr>
          <w:sz w:val="18"/>
          <w:szCs w:val="18"/>
        </w:rPr>
        <w:t xml:space="preserve"> муниципального района.</w:t>
      </w:r>
      <w:proofErr w:type="gramEnd"/>
    </w:p>
    <w:p w:rsidR="00EB6499" w:rsidRPr="00EB6499" w:rsidRDefault="00EB6499" w:rsidP="00EB6499">
      <w:pPr>
        <w:tabs>
          <w:tab w:val="left" w:pos="709"/>
        </w:tabs>
        <w:ind w:firstLine="567"/>
        <w:jc w:val="both"/>
        <w:rPr>
          <w:sz w:val="18"/>
          <w:szCs w:val="18"/>
        </w:rPr>
      </w:pPr>
    </w:p>
    <w:p w:rsidR="00EB6499" w:rsidRPr="00EB6499" w:rsidRDefault="00EB6499" w:rsidP="00EB6499">
      <w:pPr>
        <w:tabs>
          <w:tab w:val="left" w:pos="709"/>
        </w:tabs>
        <w:jc w:val="center"/>
        <w:rPr>
          <w:sz w:val="18"/>
          <w:szCs w:val="18"/>
        </w:rPr>
      </w:pPr>
      <w:r w:rsidRPr="00EB6499">
        <w:rPr>
          <w:sz w:val="18"/>
          <w:szCs w:val="18"/>
        </w:rPr>
        <w:t>Раздел 08.00 «Культура, кинематография»</w:t>
      </w:r>
    </w:p>
    <w:p w:rsidR="00EB6499" w:rsidRPr="00EB6499" w:rsidRDefault="00EB6499" w:rsidP="00EB6499">
      <w:pPr>
        <w:tabs>
          <w:tab w:val="left" w:pos="709"/>
        </w:tabs>
        <w:ind w:firstLine="567"/>
        <w:jc w:val="both"/>
        <w:rPr>
          <w:sz w:val="18"/>
          <w:szCs w:val="18"/>
        </w:rPr>
      </w:pPr>
    </w:p>
    <w:p w:rsidR="00EB6499" w:rsidRPr="00EB6499" w:rsidRDefault="00EB6499" w:rsidP="00EB6499">
      <w:pPr>
        <w:tabs>
          <w:tab w:val="left" w:pos="709"/>
        </w:tabs>
        <w:ind w:firstLine="567"/>
        <w:jc w:val="both"/>
        <w:rPr>
          <w:sz w:val="18"/>
          <w:szCs w:val="18"/>
        </w:rPr>
      </w:pPr>
      <w:r w:rsidRPr="00EB6499">
        <w:rPr>
          <w:sz w:val="18"/>
          <w:szCs w:val="18"/>
        </w:rPr>
        <w:t xml:space="preserve">Расходы бюджета поселения по разделу «Культура» предусмотрены в рамках подпрограммы «Развитие культуры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 в 2025 году в сумме 560 761,60 рублей, в 2026 году в сумме 15 000,00 рублей, в 2027 году в сумме 15 000,00 рублей. На предоставление иных межбюджетных трансфертов в сфере культуры согласно передаче полномочий бюджету </w:t>
      </w:r>
      <w:proofErr w:type="spellStart"/>
      <w:r w:rsidRPr="00EB6499">
        <w:rPr>
          <w:sz w:val="18"/>
          <w:szCs w:val="18"/>
        </w:rPr>
        <w:t>Любинского</w:t>
      </w:r>
      <w:proofErr w:type="spellEnd"/>
      <w:r w:rsidRPr="00EB6499">
        <w:rPr>
          <w:sz w:val="18"/>
          <w:szCs w:val="18"/>
        </w:rPr>
        <w:t xml:space="preserve"> муниципального района в 2025 году планируется в сумме 545 761,60 рублей.</w:t>
      </w:r>
    </w:p>
    <w:p w:rsidR="00EB6499" w:rsidRPr="00EB6499" w:rsidRDefault="00EB6499" w:rsidP="00EB6499">
      <w:pPr>
        <w:tabs>
          <w:tab w:val="left" w:pos="709"/>
        </w:tabs>
        <w:ind w:firstLine="567"/>
        <w:jc w:val="both"/>
        <w:rPr>
          <w:sz w:val="18"/>
          <w:szCs w:val="18"/>
        </w:rPr>
      </w:pPr>
    </w:p>
    <w:p w:rsidR="00EB6499" w:rsidRPr="00EB6499" w:rsidRDefault="00EB6499" w:rsidP="00EB6499">
      <w:pPr>
        <w:tabs>
          <w:tab w:val="left" w:pos="709"/>
        </w:tabs>
        <w:jc w:val="center"/>
        <w:rPr>
          <w:sz w:val="18"/>
          <w:szCs w:val="18"/>
        </w:rPr>
      </w:pPr>
    </w:p>
    <w:p w:rsidR="00EB6499" w:rsidRPr="00EB6499" w:rsidRDefault="00EB6499" w:rsidP="00EB6499">
      <w:pPr>
        <w:tabs>
          <w:tab w:val="left" w:pos="709"/>
        </w:tabs>
        <w:jc w:val="center"/>
        <w:rPr>
          <w:sz w:val="18"/>
          <w:szCs w:val="18"/>
        </w:rPr>
      </w:pPr>
      <w:r w:rsidRPr="00EB6499">
        <w:rPr>
          <w:sz w:val="18"/>
          <w:szCs w:val="18"/>
        </w:rPr>
        <w:t>Раздел 10.00 «Социальная политика»</w:t>
      </w:r>
    </w:p>
    <w:p w:rsidR="00EB6499" w:rsidRPr="00EB6499" w:rsidRDefault="00EB6499" w:rsidP="00EB6499">
      <w:pPr>
        <w:tabs>
          <w:tab w:val="left" w:pos="709"/>
        </w:tabs>
        <w:jc w:val="center"/>
        <w:rPr>
          <w:sz w:val="18"/>
          <w:szCs w:val="18"/>
        </w:rPr>
      </w:pPr>
    </w:p>
    <w:p w:rsidR="00EB6499" w:rsidRPr="00EB6499" w:rsidRDefault="00EB6499" w:rsidP="00EB6499">
      <w:pPr>
        <w:tabs>
          <w:tab w:val="left" w:pos="709"/>
        </w:tabs>
        <w:ind w:firstLine="567"/>
        <w:jc w:val="both"/>
        <w:rPr>
          <w:sz w:val="18"/>
          <w:szCs w:val="18"/>
        </w:rPr>
      </w:pPr>
      <w:r w:rsidRPr="00EB6499">
        <w:rPr>
          <w:sz w:val="18"/>
          <w:szCs w:val="18"/>
        </w:rPr>
        <w:t xml:space="preserve">Расходы бюджета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 по разделу «Социальная политика» предусмотрены на выплаты доплат к пенсиям муниципальных служащих:</w:t>
      </w:r>
    </w:p>
    <w:p w:rsidR="00EB6499" w:rsidRPr="00EB6499" w:rsidRDefault="00EB6499" w:rsidP="00EB6499">
      <w:pPr>
        <w:tabs>
          <w:tab w:val="left" w:pos="709"/>
          <w:tab w:val="left" w:pos="7425"/>
        </w:tabs>
        <w:ind w:firstLine="567"/>
        <w:jc w:val="both"/>
        <w:rPr>
          <w:sz w:val="18"/>
          <w:szCs w:val="18"/>
        </w:rPr>
      </w:pPr>
      <w:r w:rsidRPr="00EB6499">
        <w:rPr>
          <w:sz w:val="18"/>
          <w:szCs w:val="18"/>
        </w:rPr>
        <w:t>- на 2025 год в сумме 104 940,00 рублей;</w:t>
      </w:r>
    </w:p>
    <w:p w:rsidR="00EB6499" w:rsidRPr="00EB6499" w:rsidRDefault="00EB6499" w:rsidP="00EB6499">
      <w:pPr>
        <w:tabs>
          <w:tab w:val="left" w:pos="709"/>
        </w:tabs>
        <w:ind w:firstLine="567"/>
        <w:jc w:val="both"/>
        <w:rPr>
          <w:sz w:val="18"/>
          <w:szCs w:val="18"/>
        </w:rPr>
      </w:pPr>
      <w:r w:rsidRPr="00EB6499">
        <w:rPr>
          <w:sz w:val="18"/>
          <w:szCs w:val="18"/>
        </w:rPr>
        <w:t>- на 2026 год в сумме 112 810,56 рублей;</w:t>
      </w:r>
    </w:p>
    <w:p w:rsidR="00EB6499" w:rsidRPr="00EB6499" w:rsidRDefault="00EB6499" w:rsidP="00EB6499">
      <w:pPr>
        <w:tabs>
          <w:tab w:val="left" w:pos="709"/>
        </w:tabs>
        <w:ind w:firstLine="567"/>
        <w:jc w:val="both"/>
        <w:rPr>
          <w:sz w:val="18"/>
          <w:szCs w:val="18"/>
        </w:rPr>
      </w:pPr>
      <w:r w:rsidRPr="00EB6499">
        <w:rPr>
          <w:sz w:val="18"/>
          <w:szCs w:val="18"/>
        </w:rPr>
        <w:t>- на 2027 год в сумме 121 271,40 рублей.</w:t>
      </w:r>
    </w:p>
    <w:p w:rsidR="00EB6499" w:rsidRPr="00EB6499" w:rsidRDefault="00EB6499" w:rsidP="00EB6499">
      <w:pPr>
        <w:tabs>
          <w:tab w:val="left" w:pos="709"/>
        </w:tabs>
        <w:ind w:firstLine="567"/>
        <w:jc w:val="both"/>
        <w:rPr>
          <w:sz w:val="18"/>
          <w:szCs w:val="18"/>
        </w:rPr>
      </w:pPr>
    </w:p>
    <w:p w:rsidR="00EB6499" w:rsidRPr="00EB6499" w:rsidRDefault="00EB6499" w:rsidP="00EB6499">
      <w:pPr>
        <w:tabs>
          <w:tab w:val="left" w:pos="709"/>
        </w:tabs>
        <w:jc w:val="center"/>
        <w:rPr>
          <w:sz w:val="18"/>
          <w:szCs w:val="18"/>
        </w:rPr>
      </w:pPr>
    </w:p>
    <w:p w:rsidR="00EB6499" w:rsidRPr="00EB6499" w:rsidRDefault="00EB6499" w:rsidP="00EB6499">
      <w:pPr>
        <w:tabs>
          <w:tab w:val="left" w:pos="709"/>
        </w:tabs>
        <w:jc w:val="center"/>
        <w:rPr>
          <w:sz w:val="18"/>
          <w:szCs w:val="18"/>
        </w:rPr>
      </w:pPr>
      <w:r w:rsidRPr="00EB6499">
        <w:rPr>
          <w:sz w:val="18"/>
          <w:szCs w:val="18"/>
        </w:rPr>
        <w:t>Раздел 11.00 «Физическая культура и спорт»</w:t>
      </w:r>
    </w:p>
    <w:p w:rsidR="00EB6499" w:rsidRPr="00EB6499" w:rsidRDefault="00EB6499" w:rsidP="00EB6499">
      <w:pPr>
        <w:tabs>
          <w:tab w:val="left" w:pos="709"/>
        </w:tabs>
        <w:ind w:firstLine="567"/>
        <w:jc w:val="both"/>
        <w:rPr>
          <w:sz w:val="18"/>
          <w:szCs w:val="18"/>
        </w:rPr>
      </w:pPr>
    </w:p>
    <w:p w:rsidR="00EB6499" w:rsidRPr="00EB6499" w:rsidRDefault="00EB6499" w:rsidP="00EB6499">
      <w:pPr>
        <w:tabs>
          <w:tab w:val="left" w:pos="709"/>
        </w:tabs>
        <w:ind w:firstLine="567"/>
        <w:jc w:val="both"/>
        <w:rPr>
          <w:sz w:val="18"/>
          <w:szCs w:val="18"/>
        </w:rPr>
      </w:pPr>
      <w:r w:rsidRPr="00EB6499">
        <w:rPr>
          <w:sz w:val="18"/>
          <w:szCs w:val="18"/>
        </w:rPr>
        <w:t xml:space="preserve">Расходы бюджета </w:t>
      </w:r>
      <w:proofErr w:type="spellStart"/>
      <w:r w:rsidRPr="00EB6499">
        <w:rPr>
          <w:sz w:val="18"/>
          <w:szCs w:val="18"/>
        </w:rPr>
        <w:t>Протопоповского</w:t>
      </w:r>
      <w:proofErr w:type="spellEnd"/>
      <w:r w:rsidRPr="00EB6499">
        <w:rPr>
          <w:sz w:val="18"/>
          <w:szCs w:val="18"/>
        </w:rPr>
        <w:t xml:space="preserve"> сельского поселения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 по разделу «Физическая культура и спорт» в рамках подпрограммы «Развитие молодежной политики, физической культуры и спорта в </w:t>
      </w:r>
      <w:proofErr w:type="spellStart"/>
      <w:r w:rsidRPr="00EB6499">
        <w:rPr>
          <w:sz w:val="18"/>
          <w:szCs w:val="18"/>
        </w:rPr>
        <w:t>Протопоповском</w:t>
      </w:r>
      <w:proofErr w:type="spellEnd"/>
      <w:r w:rsidRPr="00EB6499">
        <w:rPr>
          <w:sz w:val="18"/>
          <w:szCs w:val="18"/>
        </w:rPr>
        <w:t xml:space="preserve"> сельском поселении </w:t>
      </w:r>
      <w:proofErr w:type="spellStart"/>
      <w:r w:rsidRPr="00EB6499">
        <w:rPr>
          <w:sz w:val="18"/>
          <w:szCs w:val="18"/>
        </w:rPr>
        <w:t>Любинского</w:t>
      </w:r>
      <w:proofErr w:type="spellEnd"/>
      <w:r w:rsidRPr="00EB6499">
        <w:rPr>
          <w:sz w:val="18"/>
          <w:szCs w:val="18"/>
        </w:rPr>
        <w:t xml:space="preserve"> муниципального района Омской области» на проведение спортивных мероприятий предусмотрены:</w:t>
      </w:r>
    </w:p>
    <w:p w:rsidR="00EB6499" w:rsidRPr="00EB6499" w:rsidRDefault="00EB6499" w:rsidP="00EB6499">
      <w:pPr>
        <w:tabs>
          <w:tab w:val="left" w:pos="709"/>
        </w:tabs>
        <w:ind w:firstLine="567"/>
        <w:jc w:val="both"/>
        <w:rPr>
          <w:sz w:val="18"/>
          <w:szCs w:val="18"/>
        </w:rPr>
      </w:pPr>
      <w:r w:rsidRPr="00EB6499">
        <w:rPr>
          <w:sz w:val="18"/>
          <w:szCs w:val="18"/>
        </w:rPr>
        <w:t>- на 2025 год в сумме 30 000,00 рублей;</w:t>
      </w:r>
    </w:p>
    <w:p w:rsidR="00EB6499" w:rsidRPr="00EB6499" w:rsidRDefault="00EB6499" w:rsidP="00EB6499">
      <w:pPr>
        <w:tabs>
          <w:tab w:val="left" w:pos="709"/>
        </w:tabs>
        <w:ind w:firstLine="567"/>
        <w:jc w:val="both"/>
        <w:rPr>
          <w:sz w:val="18"/>
          <w:szCs w:val="18"/>
        </w:rPr>
      </w:pPr>
      <w:r w:rsidRPr="00EB6499">
        <w:rPr>
          <w:sz w:val="18"/>
          <w:szCs w:val="18"/>
        </w:rPr>
        <w:t>- на 2026 год в сумме 28 296,33 рублей;</w:t>
      </w:r>
    </w:p>
    <w:p w:rsidR="009B390F" w:rsidRDefault="00EB6499" w:rsidP="00EB6499">
      <w:pPr>
        <w:rPr>
          <w:sz w:val="18"/>
          <w:szCs w:val="18"/>
        </w:rPr>
      </w:pPr>
      <w:r w:rsidRPr="00EB6499">
        <w:rPr>
          <w:sz w:val="18"/>
          <w:szCs w:val="18"/>
        </w:rPr>
        <w:t>- на 2027 год в сумме 10 000,00 рублей.</w:t>
      </w:r>
    </w:p>
    <w:p w:rsidR="0061133F" w:rsidRDefault="0061133F" w:rsidP="00EB6499">
      <w:pPr>
        <w:rPr>
          <w:sz w:val="18"/>
          <w:szCs w:val="18"/>
        </w:rPr>
      </w:pPr>
    </w:p>
    <w:p w:rsidR="0061133F" w:rsidRPr="0061133F" w:rsidRDefault="0061133F" w:rsidP="0061133F">
      <w:pPr>
        <w:jc w:val="center"/>
        <w:rPr>
          <w:sz w:val="18"/>
          <w:szCs w:val="18"/>
        </w:rPr>
      </w:pPr>
      <w:r w:rsidRPr="0061133F">
        <w:rPr>
          <w:sz w:val="18"/>
          <w:szCs w:val="18"/>
        </w:rPr>
        <w:t>АДМИНИСТРАЦИЯ ПРОТОПОПОВСКОГО СЕЛЬСКОГО                                     ПОСЕЛЕНИЯ</w:t>
      </w:r>
    </w:p>
    <w:p w:rsidR="0061133F" w:rsidRPr="0061133F" w:rsidRDefault="0061133F" w:rsidP="0061133F">
      <w:pPr>
        <w:jc w:val="center"/>
        <w:rPr>
          <w:sz w:val="18"/>
          <w:szCs w:val="18"/>
        </w:rPr>
      </w:pPr>
      <w:proofErr w:type="spellStart"/>
      <w:r w:rsidRPr="0061133F">
        <w:rPr>
          <w:sz w:val="18"/>
          <w:szCs w:val="18"/>
        </w:rPr>
        <w:t>Любинского</w:t>
      </w:r>
      <w:proofErr w:type="spellEnd"/>
      <w:r w:rsidRPr="0061133F">
        <w:rPr>
          <w:sz w:val="18"/>
          <w:szCs w:val="18"/>
        </w:rPr>
        <w:t xml:space="preserve"> муниципального района</w:t>
      </w:r>
    </w:p>
    <w:p w:rsidR="0061133F" w:rsidRPr="0061133F" w:rsidRDefault="0061133F" w:rsidP="0061133F">
      <w:pPr>
        <w:jc w:val="center"/>
        <w:rPr>
          <w:sz w:val="18"/>
          <w:szCs w:val="18"/>
        </w:rPr>
      </w:pPr>
      <w:r w:rsidRPr="0061133F">
        <w:rPr>
          <w:sz w:val="18"/>
          <w:szCs w:val="18"/>
        </w:rPr>
        <w:t>Омской области</w:t>
      </w:r>
    </w:p>
    <w:p w:rsidR="0061133F" w:rsidRPr="0061133F" w:rsidRDefault="0061133F" w:rsidP="0061133F">
      <w:pPr>
        <w:jc w:val="center"/>
        <w:rPr>
          <w:sz w:val="18"/>
          <w:szCs w:val="18"/>
        </w:rPr>
      </w:pPr>
      <w:proofErr w:type="gramStart"/>
      <w:r w:rsidRPr="0061133F">
        <w:rPr>
          <w:sz w:val="18"/>
          <w:szCs w:val="18"/>
        </w:rPr>
        <w:t>П</w:t>
      </w:r>
      <w:proofErr w:type="gramEnd"/>
      <w:r w:rsidRPr="0061133F">
        <w:rPr>
          <w:sz w:val="18"/>
          <w:szCs w:val="18"/>
        </w:rPr>
        <w:t xml:space="preserve"> О С Т А Н О В Л Е Н И Е</w:t>
      </w:r>
    </w:p>
    <w:p w:rsidR="0061133F" w:rsidRPr="0061133F" w:rsidRDefault="0061133F" w:rsidP="0061133F">
      <w:pPr>
        <w:jc w:val="center"/>
        <w:rPr>
          <w:sz w:val="18"/>
          <w:szCs w:val="18"/>
        </w:rPr>
      </w:pPr>
    </w:p>
    <w:p w:rsidR="0061133F" w:rsidRPr="0061133F" w:rsidRDefault="0061133F" w:rsidP="0061133F">
      <w:pPr>
        <w:rPr>
          <w:sz w:val="18"/>
          <w:szCs w:val="18"/>
        </w:rPr>
      </w:pPr>
      <w:r w:rsidRPr="0061133F">
        <w:rPr>
          <w:sz w:val="18"/>
          <w:szCs w:val="18"/>
        </w:rPr>
        <w:t>11 ноября  2024 года № 108-п</w:t>
      </w:r>
      <w:r w:rsidRPr="0061133F">
        <w:rPr>
          <w:sz w:val="18"/>
          <w:szCs w:val="18"/>
        </w:rPr>
        <w:tab/>
      </w:r>
      <w:r w:rsidRPr="0061133F">
        <w:rPr>
          <w:sz w:val="18"/>
          <w:szCs w:val="18"/>
        </w:rPr>
        <w:tab/>
        <w:t xml:space="preserve">                            с. </w:t>
      </w:r>
      <w:proofErr w:type="spellStart"/>
      <w:r w:rsidRPr="0061133F">
        <w:rPr>
          <w:sz w:val="18"/>
          <w:szCs w:val="18"/>
        </w:rPr>
        <w:t>Протопоповка</w:t>
      </w:r>
      <w:proofErr w:type="spellEnd"/>
    </w:p>
    <w:p w:rsidR="0061133F" w:rsidRPr="0061133F" w:rsidRDefault="0061133F" w:rsidP="0061133F">
      <w:pPr>
        <w:pStyle w:val="ConsPlusNormal"/>
        <w:rPr>
          <w:rFonts w:ascii="Times New Roman" w:hAnsi="Times New Roman" w:cs="Times New Roman"/>
          <w:sz w:val="18"/>
          <w:szCs w:val="18"/>
          <w:lang w:eastAsia="ar-SA"/>
        </w:rPr>
      </w:pPr>
    </w:p>
    <w:p w:rsidR="0061133F" w:rsidRPr="0061133F" w:rsidRDefault="0061133F" w:rsidP="0061133F">
      <w:pPr>
        <w:contextualSpacing/>
        <w:jc w:val="center"/>
        <w:rPr>
          <w:sz w:val="18"/>
          <w:szCs w:val="18"/>
        </w:rPr>
      </w:pPr>
    </w:p>
    <w:p w:rsidR="0061133F" w:rsidRPr="0061133F" w:rsidRDefault="0061133F" w:rsidP="0061133F">
      <w:pPr>
        <w:contextualSpacing/>
        <w:jc w:val="center"/>
        <w:rPr>
          <w:sz w:val="18"/>
          <w:szCs w:val="18"/>
        </w:rPr>
      </w:pPr>
      <w:r w:rsidRPr="0061133F">
        <w:rPr>
          <w:sz w:val="18"/>
          <w:szCs w:val="18"/>
        </w:rPr>
        <w:t xml:space="preserve">О порядке применения целевых статей расходов </w:t>
      </w:r>
      <w:proofErr w:type="spellStart"/>
      <w:r w:rsidRPr="0061133F">
        <w:rPr>
          <w:sz w:val="18"/>
          <w:szCs w:val="18"/>
        </w:rPr>
        <w:t>Протопоповского</w:t>
      </w:r>
      <w:proofErr w:type="spellEnd"/>
      <w:r w:rsidRPr="0061133F">
        <w:rPr>
          <w:sz w:val="18"/>
          <w:szCs w:val="18"/>
        </w:rPr>
        <w:t xml:space="preserve"> сельского поселения </w:t>
      </w:r>
      <w:proofErr w:type="spellStart"/>
      <w:r w:rsidRPr="0061133F">
        <w:rPr>
          <w:sz w:val="18"/>
          <w:szCs w:val="18"/>
        </w:rPr>
        <w:t>Любинского</w:t>
      </w:r>
      <w:proofErr w:type="spellEnd"/>
      <w:r w:rsidRPr="0061133F">
        <w:rPr>
          <w:sz w:val="18"/>
          <w:szCs w:val="18"/>
        </w:rPr>
        <w:t xml:space="preserve"> муниципального района Омской области</w:t>
      </w:r>
    </w:p>
    <w:p w:rsidR="0061133F" w:rsidRPr="0061133F" w:rsidRDefault="0061133F" w:rsidP="0061133F">
      <w:pPr>
        <w:contextualSpacing/>
        <w:jc w:val="center"/>
        <w:rPr>
          <w:sz w:val="18"/>
          <w:szCs w:val="18"/>
        </w:rPr>
      </w:pPr>
    </w:p>
    <w:p w:rsidR="0061133F" w:rsidRPr="0061133F" w:rsidRDefault="0061133F" w:rsidP="0061133F">
      <w:pPr>
        <w:autoSpaceDE w:val="0"/>
        <w:autoSpaceDN w:val="0"/>
        <w:adjustRightInd w:val="0"/>
        <w:ind w:firstLine="539"/>
        <w:contextualSpacing/>
        <w:jc w:val="both"/>
        <w:rPr>
          <w:sz w:val="18"/>
          <w:szCs w:val="18"/>
        </w:rPr>
      </w:pPr>
      <w:r w:rsidRPr="0061133F">
        <w:rPr>
          <w:sz w:val="18"/>
          <w:szCs w:val="18"/>
        </w:rPr>
        <w:t xml:space="preserve">В соответствии с </w:t>
      </w:r>
      <w:hyperlink r:id="rId11" w:history="1">
        <w:r w:rsidRPr="0061133F">
          <w:rPr>
            <w:sz w:val="18"/>
            <w:szCs w:val="18"/>
          </w:rPr>
          <w:t xml:space="preserve">абзацем седьмым пункта 1 статьи </w:t>
        </w:r>
      </w:hyperlink>
      <w:r w:rsidRPr="0061133F">
        <w:rPr>
          <w:sz w:val="18"/>
          <w:szCs w:val="18"/>
        </w:rPr>
        <w:t xml:space="preserve">9, </w:t>
      </w:r>
      <w:hyperlink r:id="rId12" w:history="1">
        <w:r w:rsidRPr="0061133F">
          <w:rPr>
            <w:sz w:val="18"/>
            <w:szCs w:val="18"/>
          </w:rPr>
          <w:t>абзацами четвертым – пятым пункта 4 статьи 21</w:t>
        </w:r>
      </w:hyperlink>
      <w:r w:rsidRPr="0061133F">
        <w:rPr>
          <w:sz w:val="18"/>
          <w:szCs w:val="18"/>
        </w:rPr>
        <w:t xml:space="preserve"> Бюджетного кодекса Российской Федерации и в целях совершенствования организации работы по составлению, исполнению и </w:t>
      </w:r>
      <w:proofErr w:type="gramStart"/>
      <w:r w:rsidRPr="0061133F">
        <w:rPr>
          <w:sz w:val="18"/>
          <w:szCs w:val="18"/>
        </w:rPr>
        <w:t>контролю за</w:t>
      </w:r>
      <w:proofErr w:type="gramEnd"/>
      <w:r w:rsidRPr="0061133F">
        <w:rPr>
          <w:sz w:val="18"/>
          <w:szCs w:val="18"/>
        </w:rPr>
        <w:t xml:space="preserve"> целевым использованием средств бюджета </w:t>
      </w:r>
      <w:proofErr w:type="spellStart"/>
      <w:r w:rsidRPr="0061133F">
        <w:rPr>
          <w:sz w:val="18"/>
          <w:szCs w:val="18"/>
        </w:rPr>
        <w:t>Протопоповского</w:t>
      </w:r>
      <w:proofErr w:type="spellEnd"/>
      <w:r w:rsidRPr="0061133F">
        <w:rPr>
          <w:sz w:val="18"/>
          <w:szCs w:val="18"/>
        </w:rPr>
        <w:t xml:space="preserve"> сельского поселения </w:t>
      </w:r>
      <w:proofErr w:type="spellStart"/>
      <w:r w:rsidRPr="0061133F">
        <w:rPr>
          <w:sz w:val="18"/>
          <w:szCs w:val="18"/>
        </w:rPr>
        <w:t>Любинского</w:t>
      </w:r>
      <w:proofErr w:type="spellEnd"/>
      <w:r w:rsidRPr="0061133F">
        <w:rPr>
          <w:sz w:val="18"/>
          <w:szCs w:val="18"/>
        </w:rPr>
        <w:t xml:space="preserve"> муниципального района Омской области </w:t>
      </w:r>
    </w:p>
    <w:p w:rsidR="0061133F" w:rsidRPr="0061133F" w:rsidRDefault="0061133F" w:rsidP="0061133F">
      <w:pPr>
        <w:autoSpaceDE w:val="0"/>
        <w:autoSpaceDN w:val="0"/>
        <w:adjustRightInd w:val="0"/>
        <w:ind w:firstLine="539"/>
        <w:contextualSpacing/>
        <w:jc w:val="both"/>
        <w:rPr>
          <w:sz w:val="18"/>
          <w:szCs w:val="18"/>
        </w:rPr>
      </w:pPr>
      <w:r w:rsidRPr="0061133F">
        <w:rPr>
          <w:sz w:val="18"/>
          <w:szCs w:val="18"/>
        </w:rPr>
        <w:t>постановляет:</w:t>
      </w:r>
    </w:p>
    <w:p w:rsidR="0061133F" w:rsidRPr="0061133F" w:rsidRDefault="0061133F" w:rsidP="0061133F">
      <w:pPr>
        <w:autoSpaceDE w:val="0"/>
        <w:autoSpaceDN w:val="0"/>
        <w:adjustRightInd w:val="0"/>
        <w:ind w:firstLine="539"/>
        <w:contextualSpacing/>
        <w:jc w:val="both"/>
        <w:rPr>
          <w:sz w:val="18"/>
          <w:szCs w:val="18"/>
        </w:rPr>
      </w:pPr>
      <w:r w:rsidRPr="0061133F">
        <w:rPr>
          <w:sz w:val="18"/>
          <w:szCs w:val="18"/>
        </w:rPr>
        <w:t xml:space="preserve">1. Утвердить </w:t>
      </w:r>
      <w:hyperlink r:id="rId13" w:history="1">
        <w:r w:rsidRPr="0061133F">
          <w:rPr>
            <w:sz w:val="18"/>
            <w:szCs w:val="18"/>
          </w:rPr>
          <w:t>Порядок</w:t>
        </w:r>
      </w:hyperlink>
      <w:r w:rsidRPr="0061133F">
        <w:rPr>
          <w:sz w:val="18"/>
          <w:szCs w:val="18"/>
        </w:rPr>
        <w:t xml:space="preserve"> применения целевых статей расходов </w:t>
      </w:r>
      <w:proofErr w:type="spellStart"/>
      <w:r w:rsidRPr="0061133F">
        <w:rPr>
          <w:sz w:val="18"/>
          <w:szCs w:val="18"/>
        </w:rPr>
        <w:t>Протопоповского</w:t>
      </w:r>
      <w:proofErr w:type="spellEnd"/>
      <w:r w:rsidRPr="0061133F">
        <w:rPr>
          <w:sz w:val="18"/>
          <w:szCs w:val="18"/>
        </w:rPr>
        <w:t xml:space="preserve"> сельского поселения </w:t>
      </w:r>
      <w:proofErr w:type="spellStart"/>
      <w:r w:rsidRPr="0061133F">
        <w:rPr>
          <w:sz w:val="18"/>
          <w:szCs w:val="18"/>
        </w:rPr>
        <w:t>Любинского</w:t>
      </w:r>
      <w:proofErr w:type="spellEnd"/>
      <w:r w:rsidRPr="0061133F">
        <w:rPr>
          <w:sz w:val="18"/>
          <w:szCs w:val="18"/>
        </w:rPr>
        <w:t xml:space="preserve"> муниципального района Омской области согласно приложению к настоящему постановлению.</w:t>
      </w:r>
    </w:p>
    <w:p w:rsidR="0061133F" w:rsidRPr="0061133F" w:rsidRDefault="0061133F" w:rsidP="0061133F">
      <w:pPr>
        <w:autoSpaceDE w:val="0"/>
        <w:autoSpaceDN w:val="0"/>
        <w:adjustRightInd w:val="0"/>
        <w:ind w:firstLine="539"/>
        <w:contextualSpacing/>
        <w:jc w:val="both"/>
        <w:rPr>
          <w:sz w:val="18"/>
          <w:szCs w:val="18"/>
        </w:rPr>
      </w:pPr>
      <w:r w:rsidRPr="0061133F">
        <w:rPr>
          <w:sz w:val="18"/>
          <w:szCs w:val="18"/>
        </w:rPr>
        <w:t xml:space="preserve">2. Настоящее постановление применяется к правоотношениям, возникающим при составлении и исполнении бюджета </w:t>
      </w:r>
      <w:proofErr w:type="spellStart"/>
      <w:r w:rsidRPr="0061133F">
        <w:rPr>
          <w:sz w:val="18"/>
          <w:szCs w:val="18"/>
        </w:rPr>
        <w:t>Протопоповского</w:t>
      </w:r>
      <w:proofErr w:type="spellEnd"/>
      <w:r w:rsidRPr="0061133F">
        <w:rPr>
          <w:sz w:val="18"/>
          <w:szCs w:val="18"/>
        </w:rPr>
        <w:t xml:space="preserve"> сельского поселения </w:t>
      </w:r>
      <w:proofErr w:type="spellStart"/>
      <w:r w:rsidRPr="0061133F">
        <w:rPr>
          <w:sz w:val="18"/>
          <w:szCs w:val="18"/>
        </w:rPr>
        <w:t>Любинского</w:t>
      </w:r>
      <w:proofErr w:type="spellEnd"/>
      <w:r w:rsidRPr="0061133F">
        <w:rPr>
          <w:sz w:val="18"/>
          <w:szCs w:val="18"/>
        </w:rPr>
        <w:t xml:space="preserve"> муниципального района Омской области, начиная с бюджетов на 2025 год и на плановый период 2026 и 2027 годов.</w:t>
      </w:r>
    </w:p>
    <w:p w:rsidR="0061133F" w:rsidRPr="0061133F" w:rsidRDefault="0061133F" w:rsidP="0061133F">
      <w:pPr>
        <w:autoSpaceDE w:val="0"/>
        <w:autoSpaceDN w:val="0"/>
        <w:adjustRightInd w:val="0"/>
        <w:ind w:firstLine="539"/>
        <w:contextualSpacing/>
        <w:jc w:val="both"/>
        <w:rPr>
          <w:sz w:val="18"/>
          <w:szCs w:val="18"/>
        </w:rPr>
      </w:pPr>
      <w:r w:rsidRPr="0061133F">
        <w:rPr>
          <w:sz w:val="18"/>
          <w:szCs w:val="18"/>
        </w:rPr>
        <w:t>3. </w:t>
      </w:r>
      <w:proofErr w:type="gramStart"/>
      <w:r w:rsidRPr="0061133F">
        <w:rPr>
          <w:sz w:val="18"/>
          <w:szCs w:val="18"/>
        </w:rPr>
        <w:t>Контроль за</w:t>
      </w:r>
      <w:proofErr w:type="gramEnd"/>
      <w:r w:rsidRPr="0061133F">
        <w:rPr>
          <w:sz w:val="18"/>
          <w:szCs w:val="18"/>
        </w:rPr>
        <w:t xml:space="preserve"> исполнением настоящего постановления оставляю за собой.</w:t>
      </w:r>
    </w:p>
    <w:p w:rsidR="0061133F" w:rsidRPr="0061133F" w:rsidRDefault="0061133F" w:rsidP="0061133F">
      <w:pPr>
        <w:pStyle w:val="ConsPlusNormal"/>
        <w:widowControl/>
        <w:ind w:firstLine="540"/>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40"/>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0"/>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lastRenderedPageBreak/>
        <w:t xml:space="preserve">Глава </w:t>
      </w:r>
      <w:proofErr w:type="spellStart"/>
      <w:r w:rsidRPr="0061133F">
        <w:rPr>
          <w:rFonts w:ascii="Times New Roman" w:hAnsi="Times New Roman" w:cs="Times New Roman"/>
          <w:sz w:val="18"/>
          <w:szCs w:val="18"/>
          <w:lang w:eastAsia="ar-SA"/>
        </w:rPr>
        <w:t>Протопоповского</w:t>
      </w:r>
      <w:proofErr w:type="spellEnd"/>
    </w:p>
    <w:p w:rsidR="0061133F" w:rsidRPr="0061133F" w:rsidRDefault="0061133F" w:rsidP="0061133F">
      <w:pPr>
        <w:pStyle w:val="ConsPlusNormal"/>
        <w:widowControl/>
        <w:ind w:firstLine="0"/>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 xml:space="preserve">сельского поселения                                                              Г.О. </w:t>
      </w:r>
      <w:proofErr w:type="spellStart"/>
      <w:r w:rsidRPr="0061133F">
        <w:rPr>
          <w:rFonts w:ascii="Times New Roman" w:hAnsi="Times New Roman" w:cs="Times New Roman"/>
          <w:sz w:val="18"/>
          <w:szCs w:val="18"/>
          <w:lang w:eastAsia="ar-SA"/>
        </w:rPr>
        <w:t>Кин</w:t>
      </w:r>
      <w:proofErr w:type="spellEnd"/>
    </w:p>
    <w:p w:rsidR="0061133F" w:rsidRPr="0061133F" w:rsidRDefault="0061133F" w:rsidP="0061133F">
      <w:pPr>
        <w:pStyle w:val="ConsPlusNormal"/>
        <w:widowControl/>
        <w:ind w:firstLine="540"/>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40"/>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40"/>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40"/>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40"/>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40"/>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40"/>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40"/>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40"/>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40"/>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40"/>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40"/>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40"/>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40"/>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40"/>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40"/>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40"/>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40"/>
        <w:jc w:val="both"/>
        <w:rPr>
          <w:rFonts w:ascii="Times New Roman" w:hAnsi="Times New Roman" w:cs="Times New Roman"/>
          <w:sz w:val="18"/>
          <w:szCs w:val="18"/>
          <w:lang w:eastAsia="ar-SA"/>
        </w:rPr>
      </w:pPr>
    </w:p>
    <w:p w:rsidR="0061133F" w:rsidRPr="0061133F" w:rsidRDefault="0061133F" w:rsidP="0061133F">
      <w:pPr>
        <w:autoSpaceDE w:val="0"/>
        <w:autoSpaceDN w:val="0"/>
        <w:adjustRightInd w:val="0"/>
        <w:contextualSpacing/>
        <w:jc w:val="right"/>
        <w:outlineLvl w:val="0"/>
        <w:rPr>
          <w:sz w:val="18"/>
          <w:szCs w:val="18"/>
        </w:rPr>
      </w:pPr>
      <w:r w:rsidRPr="0061133F">
        <w:rPr>
          <w:sz w:val="18"/>
          <w:szCs w:val="18"/>
        </w:rPr>
        <w:t>Приложение</w:t>
      </w:r>
    </w:p>
    <w:p w:rsidR="0061133F" w:rsidRPr="0061133F" w:rsidRDefault="0061133F" w:rsidP="0061133F">
      <w:pPr>
        <w:autoSpaceDE w:val="0"/>
        <w:autoSpaceDN w:val="0"/>
        <w:adjustRightInd w:val="0"/>
        <w:contextualSpacing/>
        <w:jc w:val="right"/>
        <w:rPr>
          <w:sz w:val="18"/>
          <w:szCs w:val="18"/>
        </w:rPr>
      </w:pPr>
      <w:r w:rsidRPr="0061133F">
        <w:rPr>
          <w:sz w:val="18"/>
          <w:szCs w:val="18"/>
        </w:rPr>
        <w:t xml:space="preserve">к постановлению </w:t>
      </w:r>
      <w:proofErr w:type="spellStart"/>
      <w:r w:rsidRPr="0061133F">
        <w:rPr>
          <w:sz w:val="18"/>
          <w:szCs w:val="18"/>
        </w:rPr>
        <w:t>Протопоповского</w:t>
      </w:r>
      <w:proofErr w:type="spellEnd"/>
      <w:r w:rsidRPr="0061133F">
        <w:rPr>
          <w:sz w:val="18"/>
          <w:szCs w:val="18"/>
        </w:rPr>
        <w:t xml:space="preserve"> сельского поселения </w:t>
      </w:r>
    </w:p>
    <w:p w:rsidR="0061133F" w:rsidRPr="0061133F" w:rsidRDefault="0061133F" w:rsidP="0061133F">
      <w:pPr>
        <w:autoSpaceDE w:val="0"/>
        <w:autoSpaceDN w:val="0"/>
        <w:adjustRightInd w:val="0"/>
        <w:contextualSpacing/>
        <w:jc w:val="right"/>
        <w:rPr>
          <w:sz w:val="18"/>
          <w:szCs w:val="18"/>
        </w:rPr>
      </w:pPr>
      <w:proofErr w:type="spellStart"/>
      <w:r w:rsidRPr="0061133F">
        <w:rPr>
          <w:sz w:val="18"/>
          <w:szCs w:val="18"/>
        </w:rPr>
        <w:t>Любинского</w:t>
      </w:r>
      <w:proofErr w:type="spellEnd"/>
      <w:r w:rsidRPr="0061133F">
        <w:rPr>
          <w:sz w:val="18"/>
          <w:szCs w:val="18"/>
        </w:rPr>
        <w:t xml:space="preserve"> муниципального района Омской области</w:t>
      </w:r>
    </w:p>
    <w:p w:rsidR="0061133F" w:rsidRPr="0061133F" w:rsidRDefault="0061133F" w:rsidP="0061133F">
      <w:pPr>
        <w:pStyle w:val="ConsPlusNormal"/>
        <w:widowControl/>
        <w:ind w:firstLine="0"/>
        <w:jc w:val="right"/>
        <w:rPr>
          <w:rFonts w:ascii="Times New Roman" w:hAnsi="Times New Roman" w:cs="Times New Roman"/>
          <w:sz w:val="18"/>
          <w:szCs w:val="18"/>
          <w:lang w:eastAsia="ar-SA"/>
        </w:rPr>
      </w:pPr>
      <w:r w:rsidRPr="0061133F">
        <w:rPr>
          <w:rFonts w:ascii="Times New Roman" w:hAnsi="Times New Roman" w:cs="Times New Roman"/>
          <w:sz w:val="18"/>
          <w:szCs w:val="18"/>
          <w:lang w:eastAsia="ar-SA"/>
        </w:rPr>
        <w:t>от 11.11.2024г  №  108-п</w:t>
      </w:r>
    </w:p>
    <w:p w:rsidR="0061133F" w:rsidRPr="0061133F" w:rsidRDefault="0061133F" w:rsidP="0061133F">
      <w:pPr>
        <w:autoSpaceDE w:val="0"/>
        <w:autoSpaceDN w:val="0"/>
        <w:adjustRightInd w:val="0"/>
        <w:contextualSpacing/>
        <w:jc w:val="right"/>
        <w:rPr>
          <w:sz w:val="18"/>
          <w:szCs w:val="18"/>
        </w:rPr>
      </w:pPr>
    </w:p>
    <w:p w:rsidR="0061133F" w:rsidRPr="0061133F" w:rsidRDefault="0061133F" w:rsidP="0061133F">
      <w:pPr>
        <w:autoSpaceDE w:val="0"/>
        <w:autoSpaceDN w:val="0"/>
        <w:adjustRightInd w:val="0"/>
        <w:contextualSpacing/>
        <w:jc w:val="center"/>
        <w:rPr>
          <w:sz w:val="18"/>
          <w:szCs w:val="18"/>
        </w:rPr>
      </w:pPr>
      <w:r w:rsidRPr="0061133F">
        <w:rPr>
          <w:sz w:val="18"/>
          <w:szCs w:val="18"/>
        </w:rPr>
        <w:t>ПОРЯДОК</w:t>
      </w:r>
    </w:p>
    <w:p w:rsidR="0061133F" w:rsidRPr="0061133F" w:rsidRDefault="0061133F" w:rsidP="0061133F">
      <w:pPr>
        <w:autoSpaceDE w:val="0"/>
        <w:autoSpaceDN w:val="0"/>
        <w:adjustRightInd w:val="0"/>
        <w:contextualSpacing/>
        <w:jc w:val="center"/>
        <w:rPr>
          <w:sz w:val="18"/>
          <w:szCs w:val="18"/>
        </w:rPr>
      </w:pPr>
      <w:r w:rsidRPr="0061133F">
        <w:rPr>
          <w:sz w:val="18"/>
          <w:szCs w:val="18"/>
        </w:rPr>
        <w:t xml:space="preserve">применения целевых статей расходов </w:t>
      </w:r>
    </w:p>
    <w:p w:rsidR="0061133F" w:rsidRPr="0061133F" w:rsidRDefault="0061133F" w:rsidP="0061133F">
      <w:pPr>
        <w:autoSpaceDE w:val="0"/>
        <w:autoSpaceDN w:val="0"/>
        <w:adjustRightInd w:val="0"/>
        <w:contextualSpacing/>
        <w:jc w:val="center"/>
        <w:rPr>
          <w:sz w:val="18"/>
          <w:szCs w:val="18"/>
        </w:rPr>
      </w:pPr>
      <w:proofErr w:type="spellStart"/>
      <w:r w:rsidRPr="0061133F">
        <w:rPr>
          <w:sz w:val="18"/>
          <w:szCs w:val="18"/>
        </w:rPr>
        <w:t>Протопоповского</w:t>
      </w:r>
      <w:proofErr w:type="spellEnd"/>
      <w:r w:rsidRPr="0061133F">
        <w:rPr>
          <w:sz w:val="18"/>
          <w:szCs w:val="18"/>
        </w:rPr>
        <w:t xml:space="preserve"> сельского поселения</w:t>
      </w:r>
    </w:p>
    <w:p w:rsidR="0061133F" w:rsidRPr="0061133F" w:rsidRDefault="0061133F" w:rsidP="0061133F">
      <w:pPr>
        <w:autoSpaceDE w:val="0"/>
        <w:autoSpaceDN w:val="0"/>
        <w:adjustRightInd w:val="0"/>
        <w:contextualSpacing/>
        <w:jc w:val="center"/>
        <w:rPr>
          <w:sz w:val="18"/>
          <w:szCs w:val="18"/>
        </w:rPr>
      </w:pPr>
      <w:proofErr w:type="spellStart"/>
      <w:r w:rsidRPr="0061133F">
        <w:rPr>
          <w:sz w:val="18"/>
          <w:szCs w:val="18"/>
        </w:rPr>
        <w:t>Любинского</w:t>
      </w:r>
      <w:proofErr w:type="spellEnd"/>
      <w:r w:rsidRPr="0061133F">
        <w:rPr>
          <w:sz w:val="18"/>
          <w:szCs w:val="18"/>
        </w:rPr>
        <w:t xml:space="preserve"> муниципального района Омской области</w:t>
      </w:r>
    </w:p>
    <w:p w:rsidR="0061133F" w:rsidRPr="0061133F" w:rsidRDefault="0061133F" w:rsidP="0061133F">
      <w:pPr>
        <w:contextualSpacing/>
        <w:jc w:val="both"/>
        <w:rPr>
          <w:sz w:val="18"/>
          <w:szCs w:val="18"/>
        </w:rPr>
      </w:pPr>
    </w:p>
    <w:p w:rsidR="0061133F" w:rsidRPr="0061133F" w:rsidRDefault="0061133F" w:rsidP="0061133F">
      <w:pPr>
        <w:autoSpaceDE w:val="0"/>
        <w:autoSpaceDN w:val="0"/>
        <w:adjustRightInd w:val="0"/>
        <w:ind w:firstLine="709"/>
        <w:contextualSpacing/>
        <w:jc w:val="both"/>
        <w:rPr>
          <w:sz w:val="18"/>
          <w:szCs w:val="18"/>
        </w:rPr>
      </w:pPr>
      <w:r w:rsidRPr="0061133F">
        <w:rPr>
          <w:sz w:val="18"/>
          <w:szCs w:val="18"/>
        </w:rPr>
        <w:t xml:space="preserve">1. Настоящий Порядок определяет правила применения целевых статей расходов бюджета </w:t>
      </w:r>
      <w:proofErr w:type="spellStart"/>
      <w:r w:rsidRPr="0061133F">
        <w:rPr>
          <w:sz w:val="18"/>
          <w:szCs w:val="18"/>
        </w:rPr>
        <w:t>Протопоповского</w:t>
      </w:r>
      <w:proofErr w:type="spellEnd"/>
      <w:r w:rsidRPr="0061133F">
        <w:rPr>
          <w:sz w:val="18"/>
          <w:szCs w:val="18"/>
        </w:rPr>
        <w:t xml:space="preserve"> сельского поселения </w:t>
      </w:r>
      <w:proofErr w:type="spellStart"/>
      <w:r w:rsidRPr="0061133F">
        <w:rPr>
          <w:sz w:val="18"/>
          <w:szCs w:val="18"/>
        </w:rPr>
        <w:t>Любинского</w:t>
      </w:r>
      <w:proofErr w:type="spellEnd"/>
      <w:r w:rsidRPr="0061133F">
        <w:rPr>
          <w:sz w:val="18"/>
          <w:szCs w:val="18"/>
        </w:rPr>
        <w:t xml:space="preserve"> муниципального района Омской области (далее – бюджет сельского поселения).</w:t>
      </w:r>
    </w:p>
    <w:p w:rsidR="0061133F" w:rsidRPr="0061133F" w:rsidRDefault="0061133F" w:rsidP="0061133F">
      <w:pPr>
        <w:autoSpaceDE w:val="0"/>
        <w:autoSpaceDN w:val="0"/>
        <w:adjustRightInd w:val="0"/>
        <w:ind w:firstLine="709"/>
        <w:contextualSpacing/>
        <w:jc w:val="both"/>
        <w:rPr>
          <w:sz w:val="18"/>
          <w:szCs w:val="18"/>
        </w:rPr>
      </w:pPr>
      <w:r w:rsidRPr="0061133F">
        <w:rPr>
          <w:sz w:val="18"/>
          <w:szCs w:val="18"/>
        </w:rPr>
        <w:t>2. </w:t>
      </w:r>
      <w:proofErr w:type="gramStart"/>
      <w:r w:rsidRPr="0061133F">
        <w:rPr>
          <w:sz w:val="18"/>
          <w:szCs w:val="18"/>
        </w:rPr>
        <w:t xml:space="preserve">Целевые статьи расходов бюджета сельского поселения обеспечивают привязку бюджетных ассигнований бюджета сельского поселения к муниципальным программам </w:t>
      </w:r>
      <w:proofErr w:type="spellStart"/>
      <w:r w:rsidRPr="0061133F">
        <w:rPr>
          <w:sz w:val="18"/>
          <w:szCs w:val="18"/>
        </w:rPr>
        <w:t>Протопоповского</w:t>
      </w:r>
      <w:proofErr w:type="spellEnd"/>
      <w:r w:rsidRPr="0061133F">
        <w:rPr>
          <w:sz w:val="18"/>
          <w:szCs w:val="18"/>
        </w:rPr>
        <w:t xml:space="preserve"> сельского поселения (далее – муниципальные программы), их подпрограммам, основным мероприятиям, мероприятиям и (или) </w:t>
      </w:r>
      <w:proofErr w:type="spellStart"/>
      <w:r w:rsidRPr="0061133F">
        <w:rPr>
          <w:sz w:val="18"/>
          <w:szCs w:val="18"/>
        </w:rPr>
        <w:t>непрограммным</w:t>
      </w:r>
      <w:proofErr w:type="spellEnd"/>
      <w:r w:rsidRPr="0061133F">
        <w:rPr>
          <w:sz w:val="18"/>
          <w:szCs w:val="18"/>
        </w:rPr>
        <w:t xml:space="preserve"> направлениям деятельности (функциям) органов местного самоуправления </w:t>
      </w:r>
      <w:proofErr w:type="spellStart"/>
      <w:r w:rsidRPr="0061133F">
        <w:rPr>
          <w:sz w:val="18"/>
          <w:szCs w:val="18"/>
        </w:rPr>
        <w:t>Протопоповского</w:t>
      </w:r>
      <w:proofErr w:type="spellEnd"/>
      <w:r w:rsidRPr="0061133F">
        <w:rPr>
          <w:sz w:val="18"/>
          <w:szCs w:val="18"/>
        </w:rPr>
        <w:t xml:space="preserve"> сельского поселения, указанным в решении Совета </w:t>
      </w:r>
      <w:proofErr w:type="spellStart"/>
      <w:r w:rsidRPr="0061133F">
        <w:rPr>
          <w:sz w:val="18"/>
          <w:szCs w:val="18"/>
        </w:rPr>
        <w:t>Протопоповского</w:t>
      </w:r>
      <w:proofErr w:type="spellEnd"/>
      <w:r w:rsidRPr="0061133F">
        <w:rPr>
          <w:sz w:val="18"/>
          <w:szCs w:val="18"/>
        </w:rPr>
        <w:t xml:space="preserve"> сельского поселения </w:t>
      </w:r>
      <w:proofErr w:type="spellStart"/>
      <w:r w:rsidRPr="0061133F">
        <w:rPr>
          <w:sz w:val="18"/>
          <w:szCs w:val="18"/>
        </w:rPr>
        <w:t>Любинского</w:t>
      </w:r>
      <w:proofErr w:type="spellEnd"/>
      <w:r w:rsidRPr="0061133F">
        <w:rPr>
          <w:sz w:val="18"/>
          <w:szCs w:val="18"/>
        </w:rPr>
        <w:t xml:space="preserve"> муниципального района Омской области о бюджете сельского поселения.</w:t>
      </w:r>
      <w:proofErr w:type="gramEnd"/>
    </w:p>
    <w:p w:rsidR="0061133F" w:rsidRPr="0061133F" w:rsidRDefault="0061133F" w:rsidP="0061133F">
      <w:pPr>
        <w:ind w:firstLine="709"/>
        <w:contextualSpacing/>
        <w:jc w:val="both"/>
        <w:rPr>
          <w:sz w:val="18"/>
          <w:szCs w:val="18"/>
        </w:rPr>
      </w:pPr>
      <w:r w:rsidRPr="0061133F">
        <w:rPr>
          <w:sz w:val="18"/>
          <w:szCs w:val="18"/>
        </w:rPr>
        <w:t xml:space="preserve">3. Структура </w:t>
      </w:r>
      <w:proofErr w:type="gramStart"/>
      <w:r w:rsidRPr="0061133F">
        <w:rPr>
          <w:sz w:val="18"/>
          <w:szCs w:val="18"/>
        </w:rPr>
        <w:t>кода целевой статьи расходов бюджета сельского поселения</w:t>
      </w:r>
      <w:proofErr w:type="gramEnd"/>
      <w:r w:rsidRPr="0061133F">
        <w:rPr>
          <w:sz w:val="18"/>
          <w:szCs w:val="18"/>
        </w:rPr>
        <w:t xml:space="preserve"> состоит из десяти разрядов и включает следующие составные части:</w:t>
      </w:r>
    </w:p>
    <w:p w:rsidR="0061133F" w:rsidRPr="0061133F" w:rsidRDefault="0061133F" w:rsidP="0061133F">
      <w:pPr>
        <w:ind w:firstLine="709"/>
        <w:contextualSpacing/>
        <w:jc w:val="both"/>
        <w:rPr>
          <w:sz w:val="18"/>
          <w:szCs w:val="18"/>
        </w:rPr>
      </w:pPr>
    </w:p>
    <w:tbl>
      <w:tblPr>
        <w:tblW w:w="9356" w:type="dxa"/>
        <w:tblInd w:w="70" w:type="dxa"/>
        <w:tblLayout w:type="fixed"/>
        <w:tblCellMar>
          <w:left w:w="70" w:type="dxa"/>
          <w:right w:w="70" w:type="dxa"/>
        </w:tblCellMar>
        <w:tblLook w:val="0000"/>
      </w:tblPr>
      <w:tblGrid>
        <w:gridCol w:w="1133"/>
        <w:gridCol w:w="994"/>
        <w:gridCol w:w="1275"/>
        <w:gridCol w:w="851"/>
        <w:gridCol w:w="850"/>
        <w:gridCol w:w="851"/>
        <w:gridCol w:w="850"/>
        <w:gridCol w:w="851"/>
        <w:gridCol w:w="850"/>
        <w:gridCol w:w="851"/>
      </w:tblGrid>
      <w:tr w:rsidR="0061133F" w:rsidRPr="0061133F" w:rsidTr="008E2533">
        <w:trPr>
          <w:cantSplit/>
          <w:trHeight w:val="379"/>
        </w:trPr>
        <w:tc>
          <w:tcPr>
            <w:tcW w:w="9356" w:type="dxa"/>
            <w:gridSpan w:val="10"/>
            <w:tcBorders>
              <w:top w:val="single" w:sz="4" w:space="0" w:color="auto"/>
              <w:left w:val="single" w:sz="4" w:space="0" w:color="auto"/>
              <w:bottom w:val="single" w:sz="4" w:space="0" w:color="auto"/>
              <w:right w:val="single" w:sz="4" w:space="0" w:color="auto"/>
            </w:tcBorders>
          </w:tcPr>
          <w:p w:rsidR="0061133F" w:rsidRPr="0061133F" w:rsidRDefault="0061133F" w:rsidP="008E2533">
            <w:pPr>
              <w:jc w:val="center"/>
              <w:rPr>
                <w:sz w:val="18"/>
                <w:szCs w:val="18"/>
              </w:rPr>
            </w:pPr>
            <w:r w:rsidRPr="0061133F">
              <w:rPr>
                <w:sz w:val="18"/>
                <w:szCs w:val="18"/>
              </w:rPr>
              <w:t>Целевая статья</w:t>
            </w:r>
          </w:p>
        </w:tc>
      </w:tr>
      <w:tr w:rsidR="0061133F" w:rsidRPr="0061133F" w:rsidTr="008E2533">
        <w:trPr>
          <w:cantSplit/>
          <w:trHeight w:val="414"/>
        </w:trPr>
        <w:tc>
          <w:tcPr>
            <w:tcW w:w="5103" w:type="dxa"/>
            <w:gridSpan w:val="5"/>
            <w:tcBorders>
              <w:top w:val="single" w:sz="4" w:space="0" w:color="auto"/>
              <w:left w:val="single" w:sz="4" w:space="0" w:color="auto"/>
              <w:bottom w:val="single" w:sz="4" w:space="0" w:color="auto"/>
              <w:right w:val="single" w:sz="4" w:space="0" w:color="auto"/>
            </w:tcBorders>
            <w:vAlign w:val="center"/>
          </w:tcPr>
          <w:p w:rsidR="0061133F" w:rsidRPr="0061133F" w:rsidRDefault="0061133F" w:rsidP="008E2533">
            <w:pPr>
              <w:jc w:val="center"/>
              <w:rPr>
                <w:sz w:val="18"/>
                <w:szCs w:val="18"/>
              </w:rPr>
            </w:pPr>
            <w:proofErr w:type="spellStart"/>
            <w:r w:rsidRPr="0061133F">
              <w:rPr>
                <w:sz w:val="18"/>
                <w:szCs w:val="18"/>
              </w:rPr>
              <w:t>Программная</w:t>
            </w:r>
            <w:proofErr w:type="spellEnd"/>
          </w:p>
          <w:p w:rsidR="0061133F" w:rsidRPr="0061133F" w:rsidRDefault="0061133F" w:rsidP="008E2533">
            <w:pPr>
              <w:jc w:val="center"/>
              <w:rPr>
                <w:sz w:val="18"/>
                <w:szCs w:val="18"/>
              </w:rPr>
            </w:pPr>
            <w:r w:rsidRPr="0061133F">
              <w:rPr>
                <w:sz w:val="18"/>
                <w:szCs w:val="18"/>
              </w:rPr>
              <w:t xml:space="preserve"> (</w:t>
            </w:r>
            <w:proofErr w:type="spellStart"/>
            <w:r w:rsidRPr="0061133F">
              <w:rPr>
                <w:sz w:val="18"/>
                <w:szCs w:val="18"/>
              </w:rPr>
              <w:t>непрограммная</w:t>
            </w:r>
            <w:proofErr w:type="spellEnd"/>
            <w:r w:rsidRPr="0061133F">
              <w:rPr>
                <w:sz w:val="18"/>
                <w:szCs w:val="18"/>
              </w:rPr>
              <w:t xml:space="preserve">) </w:t>
            </w:r>
            <w:proofErr w:type="spellStart"/>
            <w:r w:rsidRPr="0061133F">
              <w:rPr>
                <w:sz w:val="18"/>
                <w:szCs w:val="18"/>
              </w:rPr>
              <w:t>статья</w:t>
            </w:r>
            <w:proofErr w:type="spellEnd"/>
          </w:p>
        </w:tc>
        <w:tc>
          <w:tcPr>
            <w:tcW w:w="4253" w:type="dxa"/>
            <w:gridSpan w:val="5"/>
            <w:tcBorders>
              <w:top w:val="single" w:sz="6" w:space="0" w:color="auto"/>
              <w:left w:val="single" w:sz="4" w:space="0" w:color="auto"/>
              <w:right w:val="single" w:sz="6" w:space="0" w:color="auto"/>
            </w:tcBorders>
          </w:tcPr>
          <w:p w:rsidR="0061133F" w:rsidRPr="0061133F" w:rsidRDefault="0061133F" w:rsidP="008E2533">
            <w:pPr>
              <w:jc w:val="center"/>
              <w:rPr>
                <w:sz w:val="18"/>
                <w:szCs w:val="18"/>
              </w:rPr>
            </w:pPr>
            <w:r w:rsidRPr="0061133F">
              <w:rPr>
                <w:sz w:val="18"/>
                <w:szCs w:val="18"/>
              </w:rPr>
              <w:t>Направление расходов</w:t>
            </w:r>
          </w:p>
        </w:tc>
      </w:tr>
      <w:tr w:rsidR="0061133F" w:rsidRPr="0061133F" w:rsidTr="008E2533">
        <w:trPr>
          <w:cantSplit/>
          <w:trHeight w:val="1111"/>
        </w:trPr>
        <w:tc>
          <w:tcPr>
            <w:tcW w:w="2127" w:type="dxa"/>
            <w:gridSpan w:val="2"/>
            <w:tcBorders>
              <w:top w:val="single" w:sz="4" w:space="0" w:color="auto"/>
              <w:left w:val="single" w:sz="4" w:space="0" w:color="auto"/>
              <w:bottom w:val="single" w:sz="4" w:space="0" w:color="auto"/>
              <w:right w:val="single" w:sz="6" w:space="0" w:color="auto"/>
            </w:tcBorders>
            <w:vAlign w:val="center"/>
          </w:tcPr>
          <w:p w:rsidR="0061133F" w:rsidRPr="0061133F" w:rsidRDefault="0061133F" w:rsidP="008E2533">
            <w:pPr>
              <w:jc w:val="center"/>
              <w:rPr>
                <w:sz w:val="18"/>
                <w:szCs w:val="18"/>
              </w:rPr>
            </w:pPr>
            <w:r w:rsidRPr="0061133F">
              <w:rPr>
                <w:sz w:val="18"/>
                <w:szCs w:val="18"/>
              </w:rPr>
              <w:lastRenderedPageBreak/>
              <w:t>Муниципальная программа (</w:t>
            </w:r>
            <w:proofErr w:type="spellStart"/>
            <w:r w:rsidRPr="0061133F">
              <w:rPr>
                <w:sz w:val="18"/>
                <w:szCs w:val="18"/>
              </w:rPr>
              <w:t>непрограммное</w:t>
            </w:r>
            <w:proofErr w:type="spellEnd"/>
            <w:r w:rsidRPr="0061133F">
              <w:rPr>
                <w:sz w:val="18"/>
                <w:szCs w:val="18"/>
              </w:rPr>
              <w:t xml:space="preserve"> направление расходов)</w:t>
            </w:r>
          </w:p>
        </w:tc>
        <w:tc>
          <w:tcPr>
            <w:tcW w:w="1275" w:type="dxa"/>
            <w:tcBorders>
              <w:top w:val="single" w:sz="4" w:space="0" w:color="auto"/>
              <w:left w:val="single" w:sz="4" w:space="0" w:color="auto"/>
              <w:bottom w:val="single" w:sz="4" w:space="0" w:color="auto"/>
              <w:right w:val="single" w:sz="6" w:space="0" w:color="auto"/>
            </w:tcBorders>
            <w:vAlign w:val="center"/>
          </w:tcPr>
          <w:p w:rsidR="0061133F" w:rsidRPr="0061133F" w:rsidRDefault="0061133F" w:rsidP="008E2533">
            <w:pPr>
              <w:jc w:val="center"/>
              <w:rPr>
                <w:sz w:val="18"/>
                <w:szCs w:val="18"/>
              </w:rPr>
            </w:pPr>
            <w:proofErr w:type="spellStart"/>
            <w:r w:rsidRPr="0061133F">
              <w:rPr>
                <w:sz w:val="18"/>
                <w:szCs w:val="18"/>
              </w:rPr>
              <w:t>Под-прог-рамма</w:t>
            </w:r>
            <w:proofErr w:type="spellEnd"/>
          </w:p>
        </w:tc>
        <w:tc>
          <w:tcPr>
            <w:tcW w:w="1701" w:type="dxa"/>
            <w:gridSpan w:val="2"/>
            <w:tcBorders>
              <w:top w:val="single" w:sz="6" w:space="0" w:color="auto"/>
              <w:left w:val="single" w:sz="6" w:space="0" w:color="auto"/>
              <w:bottom w:val="single" w:sz="4" w:space="0" w:color="auto"/>
              <w:right w:val="single" w:sz="6" w:space="0" w:color="auto"/>
            </w:tcBorders>
            <w:vAlign w:val="center"/>
          </w:tcPr>
          <w:p w:rsidR="0061133F" w:rsidRPr="0061133F" w:rsidRDefault="0061133F" w:rsidP="008E2533">
            <w:pPr>
              <w:jc w:val="center"/>
              <w:rPr>
                <w:sz w:val="18"/>
                <w:szCs w:val="18"/>
              </w:rPr>
            </w:pPr>
            <w:r w:rsidRPr="0061133F">
              <w:rPr>
                <w:sz w:val="18"/>
                <w:szCs w:val="18"/>
              </w:rPr>
              <w:t xml:space="preserve">Основное мероприятие </w:t>
            </w:r>
          </w:p>
        </w:tc>
        <w:tc>
          <w:tcPr>
            <w:tcW w:w="4253" w:type="dxa"/>
            <w:gridSpan w:val="5"/>
            <w:tcBorders>
              <w:top w:val="single" w:sz="6" w:space="0" w:color="auto"/>
              <w:left w:val="single" w:sz="6" w:space="0" w:color="auto"/>
              <w:bottom w:val="single" w:sz="4" w:space="0" w:color="auto"/>
              <w:right w:val="single" w:sz="6" w:space="0" w:color="auto"/>
            </w:tcBorders>
          </w:tcPr>
          <w:p w:rsidR="0061133F" w:rsidRPr="0061133F" w:rsidRDefault="0061133F" w:rsidP="008E2533">
            <w:pPr>
              <w:jc w:val="center"/>
              <w:rPr>
                <w:sz w:val="18"/>
                <w:szCs w:val="18"/>
              </w:rPr>
            </w:pPr>
          </w:p>
          <w:p w:rsidR="0061133F" w:rsidRPr="0061133F" w:rsidRDefault="0061133F" w:rsidP="008E2533">
            <w:pPr>
              <w:jc w:val="center"/>
              <w:rPr>
                <w:sz w:val="18"/>
                <w:szCs w:val="18"/>
              </w:rPr>
            </w:pPr>
            <w:r w:rsidRPr="0061133F">
              <w:rPr>
                <w:sz w:val="18"/>
                <w:szCs w:val="18"/>
              </w:rPr>
              <w:t>Мероприятие</w:t>
            </w:r>
          </w:p>
        </w:tc>
      </w:tr>
      <w:tr w:rsidR="0061133F" w:rsidRPr="0061133F" w:rsidTr="008E2533">
        <w:trPr>
          <w:trHeight w:val="159"/>
        </w:trPr>
        <w:tc>
          <w:tcPr>
            <w:tcW w:w="1133" w:type="dxa"/>
            <w:tcBorders>
              <w:left w:val="single" w:sz="6" w:space="0" w:color="auto"/>
              <w:bottom w:val="single" w:sz="6" w:space="0" w:color="auto"/>
              <w:right w:val="single" w:sz="6" w:space="0" w:color="auto"/>
            </w:tcBorders>
          </w:tcPr>
          <w:p w:rsidR="0061133F" w:rsidRPr="0061133F" w:rsidRDefault="0061133F" w:rsidP="008E2533">
            <w:pPr>
              <w:jc w:val="center"/>
              <w:rPr>
                <w:sz w:val="18"/>
                <w:szCs w:val="18"/>
              </w:rPr>
            </w:pPr>
            <w:r w:rsidRPr="0061133F">
              <w:rPr>
                <w:sz w:val="18"/>
                <w:szCs w:val="18"/>
              </w:rPr>
              <w:t>1</w:t>
            </w:r>
          </w:p>
        </w:tc>
        <w:tc>
          <w:tcPr>
            <w:tcW w:w="994" w:type="dxa"/>
            <w:tcBorders>
              <w:left w:val="single" w:sz="6" w:space="0" w:color="auto"/>
              <w:bottom w:val="single" w:sz="6" w:space="0" w:color="auto"/>
              <w:right w:val="single" w:sz="6" w:space="0" w:color="auto"/>
            </w:tcBorders>
          </w:tcPr>
          <w:p w:rsidR="0061133F" w:rsidRPr="0061133F" w:rsidRDefault="0061133F" w:rsidP="008E2533">
            <w:pPr>
              <w:jc w:val="center"/>
              <w:rPr>
                <w:sz w:val="18"/>
                <w:szCs w:val="18"/>
              </w:rPr>
            </w:pPr>
            <w:r w:rsidRPr="0061133F">
              <w:rPr>
                <w:sz w:val="18"/>
                <w:szCs w:val="18"/>
              </w:rPr>
              <w:t>2</w:t>
            </w:r>
          </w:p>
        </w:tc>
        <w:tc>
          <w:tcPr>
            <w:tcW w:w="1275" w:type="dxa"/>
            <w:tcBorders>
              <w:left w:val="single" w:sz="6" w:space="0" w:color="auto"/>
              <w:bottom w:val="single" w:sz="6" w:space="0" w:color="auto"/>
              <w:right w:val="single" w:sz="6" w:space="0" w:color="auto"/>
            </w:tcBorders>
          </w:tcPr>
          <w:p w:rsidR="0061133F" w:rsidRPr="0061133F" w:rsidRDefault="0061133F" w:rsidP="008E2533">
            <w:pPr>
              <w:jc w:val="center"/>
              <w:rPr>
                <w:sz w:val="18"/>
                <w:szCs w:val="18"/>
              </w:rPr>
            </w:pPr>
            <w:r w:rsidRPr="0061133F">
              <w:rPr>
                <w:sz w:val="18"/>
                <w:szCs w:val="18"/>
              </w:rPr>
              <w:t>3</w:t>
            </w:r>
          </w:p>
        </w:tc>
        <w:tc>
          <w:tcPr>
            <w:tcW w:w="851" w:type="dxa"/>
            <w:tcBorders>
              <w:left w:val="single" w:sz="6" w:space="0" w:color="auto"/>
              <w:bottom w:val="single" w:sz="6" w:space="0" w:color="auto"/>
              <w:right w:val="single" w:sz="6" w:space="0" w:color="auto"/>
            </w:tcBorders>
          </w:tcPr>
          <w:p w:rsidR="0061133F" w:rsidRPr="0061133F" w:rsidRDefault="0061133F" w:rsidP="008E2533">
            <w:pPr>
              <w:jc w:val="center"/>
              <w:rPr>
                <w:sz w:val="18"/>
                <w:szCs w:val="18"/>
              </w:rPr>
            </w:pPr>
            <w:r w:rsidRPr="0061133F">
              <w:rPr>
                <w:sz w:val="18"/>
                <w:szCs w:val="18"/>
              </w:rPr>
              <w:t>4</w:t>
            </w:r>
          </w:p>
        </w:tc>
        <w:tc>
          <w:tcPr>
            <w:tcW w:w="850" w:type="dxa"/>
            <w:tcBorders>
              <w:left w:val="single" w:sz="6" w:space="0" w:color="auto"/>
              <w:bottom w:val="single" w:sz="6" w:space="0" w:color="auto"/>
              <w:right w:val="single" w:sz="6" w:space="0" w:color="auto"/>
            </w:tcBorders>
          </w:tcPr>
          <w:p w:rsidR="0061133F" w:rsidRPr="0061133F" w:rsidRDefault="0061133F" w:rsidP="008E2533">
            <w:pPr>
              <w:jc w:val="center"/>
              <w:rPr>
                <w:sz w:val="18"/>
                <w:szCs w:val="18"/>
              </w:rPr>
            </w:pPr>
            <w:r w:rsidRPr="0061133F">
              <w:rPr>
                <w:sz w:val="18"/>
                <w:szCs w:val="18"/>
              </w:rPr>
              <w:t>5</w:t>
            </w:r>
          </w:p>
        </w:tc>
        <w:tc>
          <w:tcPr>
            <w:tcW w:w="851" w:type="dxa"/>
            <w:tcBorders>
              <w:left w:val="single" w:sz="6" w:space="0" w:color="auto"/>
              <w:bottom w:val="single" w:sz="6" w:space="0" w:color="auto"/>
              <w:right w:val="single" w:sz="6" w:space="0" w:color="auto"/>
            </w:tcBorders>
          </w:tcPr>
          <w:p w:rsidR="0061133F" w:rsidRPr="0061133F" w:rsidRDefault="0061133F" w:rsidP="008E2533">
            <w:pPr>
              <w:jc w:val="center"/>
              <w:rPr>
                <w:sz w:val="18"/>
                <w:szCs w:val="18"/>
              </w:rPr>
            </w:pPr>
            <w:r w:rsidRPr="0061133F">
              <w:rPr>
                <w:sz w:val="18"/>
                <w:szCs w:val="18"/>
              </w:rPr>
              <w:t>6</w:t>
            </w:r>
          </w:p>
        </w:tc>
        <w:tc>
          <w:tcPr>
            <w:tcW w:w="850" w:type="dxa"/>
            <w:tcBorders>
              <w:left w:val="single" w:sz="6" w:space="0" w:color="auto"/>
              <w:bottom w:val="single" w:sz="6" w:space="0" w:color="auto"/>
              <w:right w:val="single" w:sz="6" w:space="0" w:color="auto"/>
            </w:tcBorders>
          </w:tcPr>
          <w:p w:rsidR="0061133F" w:rsidRPr="0061133F" w:rsidRDefault="0061133F" w:rsidP="008E2533">
            <w:pPr>
              <w:jc w:val="center"/>
              <w:rPr>
                <w:sz w:val="18"/>
                <w:szCs w:val="18"/>
              </w:rPr>
            </w:pPr>
            <w:r w:rsidRPr="0061133F">
              <w:rPr>
                <w:sz w:val="18"/>
                <w:szCs w:val="18"/>
              </w:rPr>
              <w:t>7</w:t>
            </w:r>
          </w:p>
        </w:tc>
        <w:tc>
          <w:tcPr>
            <w:tcW w:w="851" w:type="dxa"/>
            <w:tcBorders>
              <w:left w:val="single" w:sz="6" w:space="0" w:color="auto"/>
              <w:bottom w:val="single" w:sz="6" w:space="0" w:color="auto"/>
              <w:right w:val="single" w:sz="6" w:space="0" w:color="auto"/>
            </w:tcBorders>
          </w:tcPr>
          <w:p w:rsidR="0061133F" w:rsidRPr="0061133F" w:rsidRDefault="0061133F" w:rsidP="008E2533">
            <w:pPr>
              <w:jc w:val="center"/>
              <w:rPr>
                <w:sz w:val="18"/>
                <w:szCs w:val="18"/>
              </w:rPr>
            </w:pPr>
            <w:r w:rsidRPr="0061133F">
              <w:rPr>
                <w:sz w:val="18"/>
                <w:szCs w:val="18"/>
              </w:rPr>
              <w:t>8</w:t>
            </w:r>
          </w:p>
        </w:tc>
        <w:tc>
          <w:tcPr>
            <w:tcW w:w="850" w:type="dxa"/>
            <w:tcBorders>
              <w:left w:val="single" w:sz="6" w:space="0" w:color="auto"/>
              <w:bottom w:val="single" w:sz="6" w:space="0" w:color="auto"/>
              <w:right w:val="single" w:sz="6" w:space="0" w:color="auto"/>
            </w:tcBorders>
          </w:tcPr>
          <w:p w:rsidR="0061133F" w:rsidRPr="0061133F" w:rsidRDefault="0061133F" w:rsidP="008E2533">
            <w:pPr>
              <w:jc w:val="center"/>
              <w:rPr>
                <w:sz w:val="18"/>
                <w:szCs w:val="18"/>
              </w:rPr>
            </w:pPr>
            <w:r w:rsidRPr="0061133F">
              <w:rPr>
                <w:sz w:val="18"/>
                <w:szCs w:val="18"/>
              </w:rPr>
              <w:t>9</w:t>
            </w:r>
          </w:p>
        </w:tc>
        <w:tc>
          <w:tcPr>
            <w:tcW w:w="851" w:type="dxa"/>
            <w:tcBorders>
              <w:left w:val="single" w:sz="6" w:space="0" w:color="auto"/>
              <w:bottom w:val="single" w:sz="6" w:space="0" w:color="auto"/>
              <w:right w:val="single" w:sz="6" w:space="0" w:color="auto"/>
            </w:tcBorders>
          </w:tcPr>
          <w:p w:rsidR="0061133F" w:rsidRPr="0061133F" w:rsidRDefault="0061133F" w:rsidP="008E2533">
            <w:pPr>
              <w:jc w:val="center"/>
              <w:rPr>
                <w:sz w:val="18"/>
                <w:szCs w:val="18"/>
              </w:rPr>
            </w:pPr>
            <w:r w:rsidRPr="0061133F">
              <w:rPr>
                <w:sz w:val="18"/>
                <w:szCs w:val="18"/>
              </w:rPr>
              <w:t>10</w:t>
            </w:r>
          </w:p>
        </w:tc>
      </w:tr>
    </w:tbl>
    <w:p w:rsidR="0061133F" w:rsidRPr="0061133F" w:rsidRDefault="0061133F" w:rsidP="0061133F">
      <w:pPr>
        <w:ind w:firstLine="709"/>
        <w:contextualSpacing/>
        <w:jc w:val="both"/>
        <w:rPr>
          <w:sz w:val="18"/>
          <w:szCs w:val="18"/>
        </w:rPr>
      </w:pPr>
    </w:p>
    <w:p w:rsidR="0061133F" w:rsidRPr="0061133F" w:rsidRDefault="0061133F" w:rsidP="0061133F">
      <w:pPr>
        <w:ind w:firstLine="708"/>
        <w:contextualSpacing/>
        <w:jc w:val="both"/>
        <w:rPr>
          <w:sz w:val="18"/>
          <w:szCs w:val="18"/>
        </w:rPr>
      </w:pPr>
      <w:r w:rsidRPr="0061133F">
        <w:rPr>
          <w:sz w:val="18"/>
          <w:szCs w:val="18"/>
        </w:rPr>
        <w:t xml:space="preserve">1, 2 разряды предназначены для кодирования муниципальных программ или </w:t>
      </w:r>
      <w:proofErr w:type="spellStart"/>
      <w:r w:rsidRPr="0061133F">
        <w:rPr>
          <w:sz w:val="18"/>
          <w:szCs w:val="18"/>
        </w:rPr>
        <w:t>непрограммных</w:t>
      </w:r>
      <w:proofErr w:type="spellEnd"/>
      <w:r w:rsidRPr="0061133F">
        <w:rPr>
          <w:sz w:val="18"/>
          <w:szCs w:val="18"/>
        </w:rPr>
        <w:t xml:space="preserve"> направлений расходов;</w:t>
      </w:r>
    </w:p>
    <w:p w:rsidR="0061133F" w:rsidRPr="0061133F" w:rsidRDefault="0061133F" w:rsidP="0061133F">
      <w:pPr>
        <w:ind w:firstLine="708"/>
        <w:contextualSpacing/>
        <w:jc w:val="both"/>
        <w:rPr>
          <w:sz w:val="18"/>
          <w:szCs w:val="18"/>
        </w:rPr>
      </w:pPr>
      <w:r w:rsidRPr="0061133F">
        <w:rPr>
          <w:sz w:val="18"/>
          <w:szCs w:val="18"/>
        </w:rPr>
        <w:t xml:space="preserve">3 разряд предназначен для кодирования подпрограмм муниципальных программ, а также </w:t>
      </w:r>
      <w:proofErr w:type="spellStart"/>
      <w:r w:rsidRPr="0061133F">
        <w:rPr>
          <w:sz w:val="18"/>
          <w:szCs w:val="18"/>
        </w:rPr>
        <w:t>непрограммных</w:t>
      </w:r>
      <w:proofErr w:type="spellEnd"/>
      <w:r w:rsidRPr="0061133F">
        <w:rPr>
          <w:sz w:val="18"/>
          <w:szCs w:val="18"/>
        </w:rPr>
        <w:t xml:space="preserve"> направлений деятельности органов местного самоуправления </w:t>
      </w:r>
      <w:proofErr w:type="spellStart"/>
      <w:r w:rsidRPr="0061133F">
        <w:rPr>
          <w:sz w:val="18"/>
          <w:szCs w:val="18"/>
        </w:rPr>
        <w:t>Протопоповского</w:t>
      </w:r>
      <w:proofErr w:type="spellEnd"/>
      <w:r w:rsidRPr="0061133F">
        <w:rPr>
          <w:sz w:val="18"/>
          <w:szCs w:val="18"/>
        </w:rPr>
        <w:t xml:space="preserve"> сельского поселения;</w:t>
      </w:r>
    </w:p>
    <w:p w:rsidR="0061133F" w:rsidRPr="0061133F" w:rsidRDefault="0061133F" w:rsidP="0061133F">
      <w:pPr>
        <w:ind w:firstLine="708"/>
        <w:contextualSpacing/>
        <w:jc w:val="both"/>
        <w:rPr>
          <w:sz w:val="18"/>
          <w:szCs w:val="18"/>
        </w:rPr>
      </w:pPr>
      <w:r w:rsidRPr="0061133F">
        <w:rPr>
          <w:sz w:val="18"/>
          <w:szCs w:val="18"/>
        </w:rPr>
        <w:t xml:space="preserve">4, 5 разряды предназначены для кодирования основных мероприятий в рамках подпрограмм муниципальных программ или </w:t>
      </w:r>
      <w:proofErr w:type="spellStart"/>
      <w:r w:rsidRPr="0061133F">
        <w:rPr>
          <w:sz w:val="18"/>
          <w:szCs w:val="18"/>
        </w:rPr>
        <w:t>непрограммных</w:t>
      </w:r>
      <w:proofErr w:type="spellEnd"/>
      <w:r w:rsidRPr="0061133F">
        <w:rPr>
          <w:sz w:val="18"/>
          <w:szCs w:val="18"/>
        </w:rPr>
        <w:t xml:space="preserve"> направлений расходов;</w:t>
      </w:r>
    </w:p>
    <w:p w:rsidR="0061133F" w:rsidRPr="0061133F" w:rsidRDefault="0061133F" w:rsidP="0061133F">
      <w:pPr>
        <w:ind w:firstLine="708"/>
        <w:contextualSpacing/>
        <w:jc w:val="both"/>
        <w:rPr>
          <w:sz w:val="18"/>
          <w:szCs w:val="18"/>
        </w:rPr>
      </w:pPr>
      <w:r w:rsidRPr="0061133F">
        <w:rPr>
          <w:sz w:val="18"/>
          <w:szCs w:val="18"/>
        </w:rPr>
        <w:t>6 – 10 разряды предназначены для кодирования направлений расходования средств, состоящих из мероприятий в рамках основного мероприятия.</w:t>
      </w:r>
    </w:p>
    <w:p w:rsidR="0061133F" w:rsidRPr="0061133F" w:rsidRDefault="0061133F" w:rsidP="0061133F">
      <w:pPr>
        <w:ind w:firstLine="708"/>
        <w:contextualSpacing/>
        <w:jc w:val="both"/>
        <w:rPr>
          <w:sz w:val="18"/>
          <w:szCs w:val="18"/>
        </w:rPr>
      </w:pPr>
      <w:r w:rsidRPr="0061133F">
        <w:rPr>
          <w:sz w:val="18"/>
          <w:szCs w:val="18"/>
        </w:rPr>
        <w:t xml:space="preserve">Целевым статьям расходов бюджета муниципального района присваиваются уникальные коды, сформированные с использованием буквенно-цифрового ряда 0, 1, 2, 3, 4, 5, 6, 7, 8, 9, А, Б, В, Г, Д, Е, Ж, И, К, Л, М, Н, </w:t>
      </w:r>
      <w:proofErr w:type="gramStart"/>
      <w:r w:rsidRPr="0061133F">
        <w:rPr>
          <w:sz w:val="18"/>
          <w:szCs w:val="18"/>
        </w:rPr>
        <w:t>П</w:t>
      </w:r>
      <w:proofErr w:type="gramEnd"/>
      <w:r w:rsidRPr="0061133F">
        <w:rPr>
          <w:sz w:val="18"/>
          <w:szCs w:val="18"/>
        </w:rPr>
        <w:t>, Р, С, Т, У, Ф, Ц, Ч, Ш, Щ, Э, Ю, Я, A, D, E, F, G, I, J, L, N, P, Q, R, S, T, U, V, W, Y, Z.</w:t>
      </w:r>
    </w:p>
    <w:p w:rsidR="0061133F" w:rsidRPr="0061133F" w:rsidRDefault="0061133F" w:rsidP="0061133F">
      <w:pPr>
        <w:autoSpaceDE w:val="0"/>
        <w:autoSpaceDN w:val="0"/>
        <w:adjustRightInd w:val="0"/>
        <w:ind w:firstLine="709"/>
        <w:contextualSpacing/>
        <w:jc w:val="both"/>
        <w:rPr>
          <w:sz w:val="18"/>
          <w:szCs w:val="18"/>
        </w:rPr>
      </w:pPr>
      <w:r w:rsidRPr="0061133F">
        <w:rPr>
          <w:sz w:val="18"/>
          <w:szCs w:val="18"/>
        </w:rPr>
        <w:t>4. Уникальные коды целевых статей расходов бюджета сельского поселения присваиваются:</w:t>
      </w:r>
    </w:p>
    <w:p w:rsidR="0061133F" w:rsidRPr="0061133F" w:rsidRDefault="0061133F" w:rsidP="0061133F">
      <w:pPr>
        <w:autoSpaceDE w:val="0"/>
        <w:autoSpaceDN w:val="0"/>
        <w:adjustRightInd w:val="0"/>
        <w:ind w:firstLine="709"/>
        <w:contextualSpacing/>
        <w:jc w:val="both"/>
        <w:rPr>
          <w:sz w:val="18"/>
          <w:szCs w:val="18"/>
        </w:rPr>
      </w:pPr>
      <w:proofErr w:type="gramStart"/>
      <w:r w:rsidRPr="0061133F">
        <w:rPr>
          <w:sz w:val="18"/>
          <w:szCs w:val="18"/>
        </w:rPr>
        <w:t>- каждому бюджетному ассигнованию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 за исключением выплат пособия по временной нетрудоспособности при утрате трудоспособности вследствие заболевания или травмы, наступивших в течение 30 календарных дней после прекращения работы по трудовому договору, в течение которой они подлежат обязательному</w:t>
      </w:r>
      <w:proofErr w:type="gramEnd"/>
      <w:r w:rsidRPr="0061133F">
        <w:rPr>
          <w:sz w:val="18"/>
          <w:szCs w:val="18"/>
        </w:rPr>
        <w:t xml:space="preserve"> </w:t>
      </w:r>
      <w:proofErr w:type="gramStart"/>
      <w:r w:rsidRPr="0061133F">
        <w:rPr>
          <w:sz w:val="18"/>
          <w:szCs w:val="18"/>
        </w:rPr>
        <w:t>социальному страхованию на случай временной нетрудоспособности, выплат родственникам умерших сотрудников пособия на погребение, выплат уволенным служащим (работникам) среднего месячного заработка на период трудоустройства, в случае их увольнения в связи с ликвидацией организации, иными организационно-штатными мероприятиями, приводящими к сокращению численности или штата работников организации, осуществляемых на основании статьи 178 Трудового кодекса Российской Федерации, а также финансовой поддержки при реализации дополнительных мероприятий</w:t>
      </w:r>
      <w:proofErr w:type="gramEnd"/>
      <w:r w:rsidRPr="0061133F">
        <w:rPr>
          <w:sz w:val="18"/>
          <w:szCs w:val="18"/>
        </w:rPr>
        <w:t xml:space="preserve"> в области содействия занятости населения;</w:t>
      </w:r>
    </w:p>
    <w:p w:rsidR="0061133F" w:rsidRPr="0061133F" w:rsidRDefault="0061133F" w:rsidP="0061133F">
      <w:pPr>
        <w:autoSpaceDE w:val="0"/>
        <w:autoSpaceDN w:val="0"/>
        <w:adjustRightInd w:val="0"/>
        <w:ind w:firstLine="709"/>
        <w:contextualSpacing/>
        <w:jc w:val="both"/>
        <w:rPr>
          <w:sz w:val="18"/>
          <w:szCs w:val="18"/>
        </w:rPr>
      </w:pPr>
      <w:r w:rsidRPr="0061133F">
        <w:rPr>
          <w:sz w:val="18"/>
          <w:szCs w:val="18"/>
        </w:rPr>
        <w:t>- каждому межбюджетному трансферту бюджетам бюджетной системы Российской Федерации;</w:t>
      </w:r>
    </w:p>
    <w:p w:rsidR="0061133F" w:rsidRPr="0061133F" w:rsidRDefault="0061133F" w:rsidP="0061133F">
      <w:pPr>
        <w:autoSpaceDE w:val="0"/>
        <w:autoSpaceDN w:val="0"/>
        <w:adjustRightInd w:val="0"/>
        <w:ind w:firstLine="709"/>
        <w:contextualSpacing/>
        <w:jc w:val="both"/>
        <w:rPr>
          <w:sz w:val="18"/>
          <w:szCs w:val="18"/>
        </w:rPr>
      </w:pPr>
      <w:r w:rsidRPr="0061133F">
        <w:rPr>
          <w:sz w:val="18"/>
          <w:szCs w:val="18"/>
        </w:rPr>
        <w:t xml:space="preserve">- каждому объекту Адресной инвестиционной программы </w:t>
      </w:r>
      <w:proofErr w:type="spellStart"/>
      <w:r w:rsidRPr="0061133F">
        <w:rPr>
          <w:sz w:val="18"/>
          <w:szCs w:val="18"/>
        </w:rPr>
        <w:t>Любинского</w:t>
      </w:r>
      <w:proofErr w:type="spellEnd"/>
      <w:r w:rsidRPr="0061133F">
        <w:rPr>
          <w:sz w:val="18"/>
          <w:szCs w:val="18"/>
        </w:rPr>
        <w:t xml:space="preserve"> муниципального района;</w:t>
      </w:r>
    </w:p>
    <w:p w:rsidR="0061133F" w:rsidRPr="0061133F" w:rsidRDefault="0061133F" w:rsidP="0061133F">
      <w:pPr>
        <w:autoSpaceDE w:val="0"/>
        <w:autoSpaceDN w:val="0"/>
        <w:adjustRightInd w:val="0"/>
        <w:ind w:firstLine="709"/>
        <w:contextualSpacing/>
        <w:jc w:val="both"/>
        <w:rPr>
          <w:sz w:val="18"/>
          <w:szCs w:val="18"/>
        </w:rPr>
      </w:pPr>
      <w:r w:rsidRPr="0061133F">
        <w:rPr>
          <w:sz w:val="18"/>
          <w:szCs w:val="18"/>
        </w:rPr>
        <w:t>- каждой муниципальной программе, подпрограмме, основному мероприятию (мероприятию или муниципальному проекту, направленному на достижение целей региональных проектов);</w:t>
      </w:r>
    </w:p>
    <w:p w:rsidR="0061133F" w:rsidRPr="0061133F" w:rsidRDefault="0061133F" w:rsidP="0061133F">
      <w:pPr>
        <w:autoSpaceDE w:val="0"/>
        <w:autoSpaceDN w:val="0"/>
        <w:adjustRightInd w:val="0"/>
        <w:ind w:firstLine="709"/>
        <w:contextualSpacing/>
        <w:jc w:val="both"/>
        <w:rPr>
          <w:sz w:val="18"/>
          <w:szCs w:val="18"/>
        </w:rPr>
      </w:pPr>
      <w:r w:rsidRPr="0061133F">
        <w:rPr>
          <w:sz w:val="18"/>
          <w:szCs w:val="18"/>
        </w:rPr>
        <w:t xml:space="preserve">- иным расходным обязательствам </w:t>
      </w:r>
      <w:proofErr w:type="spellStart"/>
      <w:r w:rsidRPr="0061133F">
        <w:rPr>
          <w:sz w:val="18"/>
          <w:szCs w:val="18"/>
        </w:rPr>
        <w:t>Протопоповского</w:t>
      </w:r>
      <w:proofErr w:type="spellEnd"/>
      <w:r w:rsidRPr="0061133F">
        <w:rPr>
          <w:sz w:val="18"/>
          <w:szCs w:val="18"/>
        </w:rPr>
        <w:t xml:space="preserve"> сельского поселения в соответствии с Бюджетным </w:t>
      </w:r>
      <w:hyperlink r:id="rId14" w:history="1">
        <w:r w:rsidRPr="0061133F">
          <w:rPr>
            <w:sz w:val="18"/>
            <w:szCs w:val="18"/>
          </w:rPr>
          <w:t>кодексом</w:t>
        </w:r>
      </w:hyperlink>
      <w:r w:rsidRPr="0061133F">
        <w:rPr>
          <w:sz w:val="18"/>
          <w:szCs w:val="18"/>
        </w:rPr>
        <w:t xml:space="preserve"> Российской Федерации.</w:t>
      </w:r>
    </w:p>
    <w:p w:rsidR="0061133F" w:rsidRPr="0061133F" w:rsidRDefault="0061133F" w:rsidP="0061133F">
      <w:pPr>
        <w:ind w:firstLine="708"/>
        <w:contextualSpacing/>
        <w:jc w:val="both"/>
        <w:rPr>
          <w:sz w:val="18"/>
          <w:szCs w:val="18"/>
        </w:rPr>
      </w:pPr>
      <w:r w:rsidRPr="0061133F">
        <w:rPr>
          <w:sz w:val="18"/>
          <w:szCs w:val="18"/>
        </w:rPr>
        <w:t xml:space="preserve">В случае присвоения уникальному мероприятию муниципальной </w:t>
      </w:r>
      <w:proofErr w:type="gramStart"/>
      <w:r w:rsidRPr="0061133F">
        <w:rPr>
          <w:sz w:val="18"/>
          <w:szCs w:val="18"/>
        </w:rPr>
        <w:t>программы уникального кода целевой статьи расходов бюджета сельского поселения</w:t>
      </w:r>
      <w:proofErr w:type="gramEnd"/>
      <w:r w:rsidRPr="0061133F">
        <w:rPr>
          <w:sz w:val="18"/>
          <w:szCs w:val="18"/>
        </w:rPr>
        <w:t xml:space="preserve"> наименование указанной целевой статьи расходов должно соответствовать наименованию мероприятия муниципальной программы.</w:t>
      </w:r>
    </w:p>
    <w:p w:rsidR="0061133F" w:rsidRPr="0061133F" w:rsidRDefault="0061133F" w:rsidP="0061133F">
      <w:pPr>
        <w:ind w:firstLine="708"/>
        <w:contextualSpacing/>
        <w:jc w:val="both"/>
        <w:rPr>
          <w:sz w:val="18"/>
          <w:szCs w:val="18"/>
        </w:rPr>
      </w:pPr>
      <w:r w:rsidRPr="0061133F">
        <w:rPr>
          <w:sz w:val="18"/>
          <w:szCs w:val="18"/>
        </w:rPr>
        <w:lastRenderedPageBreak/>
        <w:t xml:space="preserve">В иных случаях мероприятия муниципальной программы группируются по соответствующим целевым статьям расходов, содержащим код направления расходов 19990 «Реализация прочих мероприятий». При этом каждому уникальному мероприятию муниципальной программы соответствует уникальный код вида мероприятий, входящий в состав кодов управления муниципальными финансами, утверждаемых в составе бюджетных </w:t>
      </w:r>
      <w:proofErr w:type="gramStart"/>
      <w:r w:rsidRPr="0061133F">
        <w:rPr>
          <w:sz w:val="18"/>
          <w:szCs w:val="18"/>
        </w:rPr>
        <w:t>росписей главных распорядителей средств бюджета сельского поселения</w:t>
      </w:r>
      <w:proofErr w:type="gramEnd"/>
      <w:r w:rsidRPr="0061133F">
        <w:rPr>
          <w:sz w:val="18"/>
          <w:szCs w:val="18"/>
        </w:rPr>
        <w:t>. Наименование указанного кода вида мероприятия должно соответствовать наименованию мероприятия муниципальной программы.</w:t>
      </w:r>
    </w:p>
    <w:p w:rsidR="0061133F" w:rsidRPr="0061133F" w:rsidRDefault="0061133F" w:rsidP="0061133F">
      <w:pPr>
        <w:autoSpaceDE w:val="0"/>
        <w:autoSpaceDN w:val="0"/>
        <w:adjustRightInd w:val="0"/>
        <w:ind w:firstLine="709"/>
        <w:contextualSpacing/>
        <w:jc w:val="both"/>
        <w:outlineLvl w:val="4"/>
        <w:rPr>
          <w:sz w:val="18"/>
          <w:szCs w:val="18"/>
        </w:rPr>
      </w:pPr>
      <w:r w:rsidRPr="0061133F">
        <w:rPr>
          <w:sz w:val="18"/>
          <w:szCs w:val="18"/>
        </w:rPr>
        <w:t xml:space="preserve">Значения 4, 5 разрядов </w:t>
      </w:r>
      <w:proofErr w:type="gramStart"/>
      <w:r w:rsidRPr="0061133F">
        <w:rPr>
          <w:sz w:val="18"/>
          <w:szCs w:val="18"/>
        </w:rPr>
        <w:t>кодов целевых статей расходов бюджета сельского поселения</w:t>
      </w:r>
      <w:proofErr w:type="gramEnd"/>
      <w:r w:rsidRPr="0061133F">
        <w:rPr>
          <w:sz w:val="18"/>
          <w:szCs w:val="18"/>
        </w:rPr>
        <w:t xml:space="preserve"> для расходов на реализацию региональных проектов должны соответствовать 4, 5 разрядам кода целевой статьи расходов областного бюджета на реализацию соответствующих региональных проектов.</w:t>
      </w:r>
    </w:p>
    <w:p w:rsidR="0061133F" w:rsidRPr="0061133F" w:rsidRDefault="0061133F" w:rsidP="0061133F">
      <w:pPr>
        <w:autoSpaceDE w:val="0"/>
        <w:autoSpaceDN w:val="0"/>
        <w:adjustRightInd w:val="0"/>
        <w:ind w:firstLine="709"/>
        <w:contextualSpacing/>
        <w:jc w:val="both"/>
        <w:outlineLvl w:val="4"/>
        <w:rPr>
          <w:sz w:val="18"/>
          <w:szCs w:val="18"/>
        </w:rPr>
      </w:pPr>
      <w:r w:rsidRPr="0061133F">
        <w:rPr>
          <w:sz w:val="18"/>
          <w:szCs w:val="18"/>
        </w:rPr>
        <w:t xml:space="preserve">5. Расходы бюджета сельского поселения на финансовое обеспечение выполнения функций органов местного самоуправления </w:t>
      </w:r>
      <w:proofErr w:type="spellStart"/>
      <w:r w:rsidRPr="0061133F">
        <w:rPr>
          <w:sz w:val="18"/>
          <w:szCs w:val="18"/>
        </w:rPr>
        <w:t>Протопоповского</w:t>
      </w:r>
      <w:proofErr w:type="spellEnd"/>
      <w:r w:rsidRPr="0061133F">
        <w:rPr>
          <w:sz w:val="18"/>
          <w:szCs w:val="18"/>
        </w:rPr>
        <w:t xml:space="preserve"> сельского поселения подлежат отражению по соответствующим целевым статьям расходов, содержащим код направления расходов 19980 «Руководство и управление в сфере установленных функций органов местного самоуправления </w:t>
      </w:r>
      <w:proofErr w:type="spellStart"/>
      <w:r w:rsidRPr="0061133F">
        <w:rPr>
          <w:sz w:val="18"/>
          <w:szCs w:val="18"/>
        </w:rPr>
        <w:t>Протопоповского</w:t>
      </w:r>
      <w:proofErr w:type="spellEnd"/>
      <w:r w:rsidRPr="0061133F">
        <w:rPr>
          <w:sz w:val="18"/>
          <w:szCs w:val="18"/>
        </w:rPr>
        <w:t xml:space="preserve"> сельского поселения </w:t>
      </w:r>
      <w:proofErr w:type="spellStart"/>
      <w:r w:rsidRPr="0061133F">
        <w:rPr>
          <w:sz w:val="18"/>
          <w:szCs w:val="18"/>
        </w:rPr>
        <w:t>Любинского</w:t>
      </w:r>
      <w:proofErr w:type="spellEnd"/>
      <w:r w:rsidRPr="0061133F">
        <w:rPr>
          <w:sz w:val="18"/>
          <w:szCs w:val="18"/>
        </w:rPr>
        <w:t xml:space="preserve"> муниципального района Омской области».</w:t>
      </w:r>
    </w:p>
    <w:p w:rsidR="0061133F" w:rsidRPr="0061133F" w:rsidRDefault="0061133F" w:rsidP="0061133F">
      <w:pPr>
        <w:autoSpaceDE w:val="0"/>
        <w:autoSpaceDN w:val="0"/>
        <w:adjustRightInd w:val="0"/>
        <w:ind w:firstLine="709"/>
        <w:contextualSpacing/>
        <w:jc w:val="both"/>
        <w:outlineLvl w:val="4"/>
        <w:rPr>
          <w:sz w:val="18"/>
          <w:szCs w:val="18"/>
        </w:rPr>
      </w:pPr>
      <w:r w:rsidRPr="0061133F">
        <w:rPr>
          <w:sz w:val="18"/>
          <w:szCs w:val="18"/>
        </w:rPr>
        <w:t xml:space="preserve">6. Расходы бюджета сельского поселения, финансовое обеспечение которых осуществляется за счет средств резервного фонда Администрации </w:t>
      </w:r>
      <w:proofErr w:type="spellStart"/>
      <w:r w:rsidRPr="0061133F">
        <w:rPr>
          <w:sz w:val="18"/>
          <w:szCs w:val="18"/>
        </w:rPr>
        <w:t>Протопоповского</w:t>
      </w:r>
      <w:proofErr w:type="spellEnd"/>
      <w:r w:rsidRPr="0061133F">
        <w:rPr>
          <w:sz w:val="18"/>
          <w:szCs w:val="18"/>
        </w:rPr>
        <w:t xml:space="preserve"> сельского поселения, подлежат отражению по соответствующим целевым статьям расходов, содержащим коды направления расходов 19970 «Резервный фонд Администрации </w:t>
      </w:r>
      <w:proofErr w:type="spellStart"/>
      <w:r w:rsidRPr="0061133F">
        <w:rPr>
          <w:sz w:val="18"/>
          <w:szCs w:val="18"/>
        </w:rPr>
        <w:t>Протопоповского</w:t>
      </w:r>
      <w:proofErr w:type="spellEnd"/>
      <w:r w:rsidRPr="0061133F">
        <w:rPr>
          <w:sz w:val="18"/>
          <w:szCs w:val="18"/>
        </w:rPr>
        <w:t xml:space="preserve"> сельского поселения </w:t>
      </w:r>
      <w:proofErr w:type="spellStart"/>
      <w:r w:rsidRPr="0061133F">
        <w:rPr>
          <w:sz w:val="18"/>
          <w:szCs w:val="18"/>
        </w:rPr>
        <w:t>Любинского</w:t>
      </w:r>
      <w:proofErr w:type="spellEnd"/>
      <w:r w:rsidRPr="0061133F">
        <w:rPr>
          <w:sz w:val="18"/>
          <w:szCs w:val="18"/>
        </w:rPr>
        <w:t xml:space="preserve"> муниципального района Омской области». Мероприятия, осуществляемые за счет средств резервного фонда Администрации </w:t>
      </w:r>
      <w:proofErr w:type="spellStart"/>
      <w:r w:rsidRPr="0061133F">
        <w:rPr>
          <w:sz w:val="18"/>
          <w:szCs w:val="18"/>
        </w:rPr>
        <w:t>Протопоповского</w:t>
      </w:r>
      <w:proofErr w:type="spellEnd"/>
      <w:r w:rsidRPr="0061133F">
        <w:rPr>
          <w:sz w:val="18"/>
          <w:szCs w:val="18"/>
        </w:rPr>
        <w:t xml:space="preserve"> сельского поселения, детализируются кодами видов мероприятий, входящими в состав кодов управления муниципальными финансами, утверждаемыми в составе бюджетных </w:t>
      </w:r>
      <w:proofErr w:type="gramStart"/>
      <w:r w:rsidRPr="0061133F">
        <w:rPr>
          <w:sz w:val="18"/>
          <w:szCs w:val="18"/>
        </w:rPr>
        <w:t>росписей главных распорядителей средств бюджета сельского поселения</w:t>
      </w:r>
      <w:proofErr w:type="gramEnd"/>
      <w:r w:rsidRPr="0061133F">
        <w:rPr>
          <w:sz w:val="18"/>
          <w:szCs w:val="18"/>
        </w:rPr>
        <w:t>.</w:t>
      </w:r>
    </w:p>
    <w:p w:rsidR="0061133F" w:rsidRPr="0061133F" w:rsidRDefault="0061133F" w:rsidP="0061133F">
      <w:pPr>
        <w:autoSpaceDE w:val="0"/>
        <w:autoSpaceDN w:val="0"/>
        <w:adjustRightInd w:val="0"/>
        <w:ind w:firstLine="709"/>
        <w:contextualSpacing/>
        <w:jc w:val="both"/>
        <w:outlineLvl w:val="4"/>
        <w:rPr>
          <w:sz w:val="18"/>
          <w:szCs w:val="18"/>
        </w:rPr>
      </w:pPr>
      <w:r w:rsidRPr="0061133F">
        <w:rPr>
          <w:sz w:val="18"/>
          <w:szCs w:val="18"/>
        </w:rPr>
        <w:t>7. Порядок отражения расходов бюджета сельского поселения, источником финансового обеспечения которых являются межбюджетные трансферты, имеющие целевое назначение, предоставляемые из областного бюджета определяются в соответствии с Порядком применения целевых статей расходов Омской области, утвержденным приказом Министерства финансов Омской области (далее – Порядок Омской области).</w:t>
      </w:r>
    </w:p>
    <w:p w:rsidR="0061133F" w:rsidRPr="0061133F" w:rsidRDefault="0061133F" w:rsidP="0061133F">
      <w:pPr>
        <w:autoSpaceDE w:val="0"/>
        <w:autoSpaceDN w:val="0"/>
        <w:adjustRightInd w:val="0"/>
        <w:ind w:firstLine="709"/>
        <w:contextualSpacing/>
        <w:jc w:val="both"/>
        <w:outlineLvl w:val="4"/>
        <w:rPr>
          <w:sz w:val="18"/>
          <w:szCs w:val="18"/>
        </w:rPr>
      </w:pPr>
      <w:r w:rsidRPr="0061133F">
        <w:rPr>
          <w:sz w:val="18"/>
          <w:szCs w:val="18"/>
        </w:rPr>
        <w:t xml:space="preserve">8. Коды целевых статей расходов бюджета сельского поселения, содержащие значения направлений расходов 90000 – 99990, используются для отражения расходов бюджета сельского поселения на предоставление межбюджетных трансфертов бюджету </w:t>
      </w:r>
      <w:proofErr w:type="spellStart"/>
      <w:r w:rsidRPr="0061133F">
        <w:rPr>
          <w:sz w:val="18"/>
          <w:szCs w:val="18"/>
        </w:rPr>
        <w:t>Любинского</w:t>
      </w:r>
      <w:proofErr w:type="spellEnd"/>
      <w:r w:rsidRPr="0061133F">
        <w:rPr>
          <w:sz w:val="18"/>
          <w:szCs w:val="18"/>
        </w:rPr>
        <w:t xml:space="preserve"> муниципального района.</w:t>
      </w:r>
    </w:p>
    <w:p w:rsidR="0061133F" w:rsidRPr="0061133F" w:rsidRDefault="0061133F" w:rsidP="0061133F">
      <w:pPr>
        <w:autoSpaceDE w:val="0"/>
        <w:autoSpaceDN w:val="0"/>
        <w:adjustRightInd w:val="0"/>
        <w:ind w:firstLine="709"/>
        <w:contextualSpacing/>
        <w:jc w:val="both"/>
        <w:outlineLvl w:val="4"/>
        <w:rPr>
          <w:sz w:val="18"/>
          <w:szCs w:val="18"/>
        </w:rPr>
      </w:pPr>
      <w:hyperlink r:id="rId15" w:history="1">
        <w:r w:rsidRPr="0061133F">
          <w:rPr>
            <w:sz w:val="18"/>
            <w:szCs w:val="18"/>
          </w:rPr>
          <w:t>Перечень</w:t>
        </w:r>
      </w:hyperlink>
      <w:r w:rsidRPr="0061133F">
        <w:rPr>
          <w:sz w:val="18"/>
          <w:szCs w:val="18"/>
        </w:rPr>
        <w:t xml:space="preserve"> и коды целевых статей расходов бюджета сельского поселения, по которым осуществляется предоставление межбюджетных трансфертов из бюджета сельского поселения, устанавливаются согласно приложению № 1 к настоящему Порядку.</w:t>
      </w:r>
    </w:p>
    <w:p w:rsidR="0061133F" w:rsidRPr="0061133F" w:rsidRDefault="0061133F" w:rsidP="0061133F">
      <w:pPr>
        <w:autoSpaceDE w:val="0"/>
        <w:autoSpaceDN w:val="0"/>
        <w:adjustRightInd w:val="0"/>
        <w:ind w:firstLine="709"/>
        <w:contextualSpacing/>
        <w:jc w:val="both"/>
        <w:outlineLvl w:val="4"/>
        <w:rPr>
          <w:sz w:val="18"/>
          <w:szCs w:val="18"/>
        </w:rPr>
      </w:pPr>
      <w:r w:rsidRPr="0061133F">
        <w:rPr>
          <w:sz w:val="18"/>
          <w:szCs w:val="18"/>
        </w:rPr>
        <w:t xml:space="preserve">9. </w:t>
      </w:r>
      <w:proofErr w:type="gramStart"/>
      <w:r w:rsidRPr="0061133F">
        <w:rPr>
          <w:sz w:val="18"/>
          <w:szCs w:val="18"/>
        </w:rPr>
        <w:t>Для отражения расходов бюджета поселения по кодам целевых статей расходов соответствующего бюджета, содержащим значения направлений расходов 50000 – 59990, 70010 – 79990,  устанавливается обязательная детализация пятого разряда указанных кодов направлений расходов в целях отражения расходов соответствующего бюджета в разрезе мероприятий муниципальных программ (</w:t>
      </w:r>
      <w:proofErr w:type="spellStart"/>
      <w:r w:rsidRPr="0061133F">
        <w:rPr>
          <w:sz w:val="18"/>
          <w:szCs w:val="18"/>
        </w:rPr>
        <w:t>непрограммных</w:t>
      </w:r>
      <w:proofErr w:type="spellEnd"/>
      <w:r w:rsidRPr="0061133F">
        <w:rPr>
          <w:sz w:val="18"/>
          <w:szCs w:val="18"/>
        </w:rPr>
        <w:t xml:space="preserve"> мероприятий) с учетом требований, установленных абзацами первым – шестым пункта 4 настоящего Порядка.</w:t>
      </w:r>
      <w:proofErr w:type="gramEnd"/>
    </w:p>
    <w:p w:rsidR="0061133F" w:rsidRPr="0061133F" w:rsidRDefault="0061133F" w:rsidP="0061133F">
      <w:pPr>
        <w:autoSpaceDE w:val="0"/>
        <w:autoSpaceDN w:val="0"/>
        <w:adjustRightInd w:val="0"/>
        <w:ind w:firstLine="709"/>
        <w:contextualSpacing/>
        <w:jc w:val="both"/>
        <w:outlineLvl w:val="4"/>
        <w:rPr>
          <w:sz w:val="18"/>
          <w:szCs w:val="18"/>
        </w:rPr>
      </w:pPr>
      <w:r w:rsidRPr="0061133F">
        <w:rPr>
          <w:sz w:val="18"/>
          <w:szCs w:val="18"/>
        </w:rPr>
        <w:t>10. Коды целевых статей расходов бюджета сельского поселения, содержащие значения направлений расходов 10000 – 19990, используются для отражения расходов бюджета сельского поселения, за исключением расходов, указанных в пунктах 7 – 8 настоящего Порядка.</w:t>
      </w:r>
    </w:p>
    <w:p w:rsidR="0061133F" w:rsidRPr="0061133F" w:rsidRDefault="0061133F" w:rsidP="0061133F">
      <w:pPr>
        <w:autoSpaceDE w:val="0"/>
        <w:autoSpaceDN w:val="0"/>
        <w:adjustRightInd w:val="0"/>
        <w:ind w:firstLine="709"/>
        <w:contextualSpacing/>
        <w:jc w:val="both"/>
        <w:outlineLvl w:val="4"/>
        <w:rPr>
          <w:sz w:val="18"/>
          <w:szCs w:val="18"/>
        </w:rPr>
      </w:pPr>
      <w:r w:rsidRPr="0061133F">
        <w:rPr>
          <w:sz w:val="18"/>
          <w:szCs w:val="18"/>
        </w:rPr>
        <w:lastRenderedPageBreak/>
        <w:t xml:space="preserve">11. Внесение в течение финансового года изменений в наименование и (или) код целевой статьи расходов бюджета не допускается, за исключением случая, если в течение финансового года по указанной целевой статье расходов бюджета не производились кассовые расходы соответствующего бюджета, а </w:t>
      </w:r>
      <w:proofErr w:type="gramStart"/>
      <w:r w:rsidRPr="0061133F">
        <w:rPr>
          <w:sz w:val="18"/>
          <w:szCs w:val="18"/>
        </w:rPr>
        <w:t>также</w:t>
      </w:r>
      <w:proofErr w:type="gramEnd"/>
      <w:r w:rsidRPr="0061133F">
        <w:rPr>
          <w:sz w:val="18"/>
          <w:szCs w:val="18"/>
        </w:rPr>
        <w:t xml:space="preserve"> если Порядком не установлено иное.</w:t>
      </w:r>
    </w:p>
    <w:p w:rsidR="0061133F" w:rsidRPr="0061133F" w:rsidRDefault="0061133F" w:rsidP="0061133F">
      <w:pPr>
        <w:autoSpaceDE w:val="0"/>
        <w:autoSpaceDN w:val="0"/>
        <w:adjustRightInd w:val="0"/>
        <w:ind w:firstLine="709"/>
        <w:contextualSpacing/>
        <w:jc w:val="both"/>
        <w:outlineLvl w:val="4"/>
        <w:rPr>
          <w:sz w:val="18"/>
          <w:szCs w:val="18"/>
        </w:rPr>
      </w:pPr>
      <w:r w:rsidRPr="0061133F">
        <w:rPr>
          <w:sz w:val="18"/>
          <w:szCs w:val="18"/>
        </w:rPr>
        <w:t>12. </w:t>
      </w:r>
      <w:proofErr w:type="gramStart"/>
      <w:r w:rsidRPr="0061133F">
        <w:rPr>
          <w:sz w:val="18"/>
          <w:szCs w:val="18"/>
        </w:rPr>
        <w:t xml:space="preserve">Перечень и коды целевых статей расходов бюджета сельского поселения, правила их применения, а также правила отражения в доходах бюджетов муниципальных образований </w:t>
      </w:r>
      <w:proofErr w:type="spellStart"/>
      <w:r w:rsidRPr="0061133F">
        <w:rPr>
          <w:sz w:val="18"/>
          <w:szCs w:val="18"/>
        </w:rPr>
        <w:t>Протопоповского</w:t>
      </w:r>
      <w:proofErr w:type="spellEnd"/>
      <w:r w:rsidRPr="0061133F">
        <w:rPr>
          <w:sz w:val="18"/>
          <w:szCs w:val="18"/>
        </w:rPr>
        <w:t xml:space="preserve"> сельского поселения поступления межбюджетных трансфертов, имеющих целевое назначение, предоставляемых из бюджета сельского поселения, в разрезе кодов классификации доходов бюджетов и правила отражения расходов бюджетов муниципальных образований </w:t>
      </w:r>
      <w:proofErr w:type="spellStart"/>
      <w:r w:rsidRPr="0061133F">
        <w:rPr>
          <w:sz w:val="18"/>
          <w:szCs w:val="18"/>
        </w:rPr>
        <w:t>Протопоповского</w:t>
      </w:r>
      <w:proofErr w:type="spellEnd"/>
      <w:r w:rsidRPr="0061133F">
        <w:rPr>
          <w:sz w:val="18"/>
          <w:szCs w:val="18"/>
        </w:rPr>
        <w:t xml:space="preserve"> сельского поселения, источником финансового обеспечения которых являются межбюджетные трансферты, имеющие целевое</w:t>
      </w:r>
      <w:proofErr w:type="gramEnd"/>
      <w:r w:rsidRPr="0061133F">
        <w:rPr>
          <w:sz w:val="18"/>
          <w:szCs w:val="18"/>
        </w:rPr>
        <w:t xml:space="preserve"> назначение, предоставляемые из бюджета сельского поселения, устанавливаются согласно </w:t>
      </w:r>
      <w:hyperlink r:id="rId16" w:history="1">
        <w:r w:rsidRPr="0061133F">
          <w:rPr>
            <w:sz w:val="18"/>
            <w:szCs w:val="18"/>
          </w:rPr>
          <w:t>приложению № 2</w:t>
        </w:r>
      </w:hyperlink>
      <w:r w:rsidRPr="0061133F">
        <w:rPr>
          <w:sz w:val="18"/>
          <w:szCs w:val="18"/>
        </w:rPr>
        <w:t xml:space="preserve"> к настоящему Порядку.</w:t>
      </w:r>
    </w:p>
    <w:p w:rsidR="0061133F" w:rsidRPr="0061133F" w:rsidRDefault="0061133F" w:rsidP="0061133F">
      <w:pPr>
        <w:autoSpaceDE w:val="0"/>
        <w:autoSpaceDN w:val="0"/>
        <w:adjustRightInd w:val="0"/>
        <w:ind w:firstLine="709"/>
        <w:contextualSpacing/>
        <w:jc w:val="both"/>
        <w:outlineLvl w:val="4"/>
        <w:rPr>
          <w:sz w:val="18"/>
          <w:szCs w:val="18"/>
        </w:rPr>
      </w:pPr>
      <w:r w:rsidRPr="0061133F">
        <w:rPr>
          <w:sz w:val="18"/>
          <w:szCs w:val="18"/>
        </w:rPr>
        <w:t>13. Отражение в текущем году расходов на погашение кредиторской задолженности, образовавшейся по состоянию на 1 января текущего года, осуществляется в следующем порядке:</w:t>
      </w:r>
    </w:p>
    <w:p w:rsidR="0061133F" w:rsidRPr="0061133F" w:rsidRDefault="0061133F" w:rsidP="0061133F">
      <w:pPr>
        <w:autoSpaceDE w:val="0"/>
        <w:autoSpaceDN w:val="0"/>
        <w:adjustRightInd w:val="0"/>
        <w:ind w:firstLine="709"/>
        <w:contextualSpacing/>
        <w:jc w:val="both"/>
        <w:outlineLvl w:val="4"/>
        <w:rPr>
          <w:sz w:val="18"/>
          <w:szCs w:val="18"/>
        </w:rPr>
      </w:pPr>
      <w:r w:rsidRPr="0061133F">
        <w:rPr>
          <w:sz w:val="18"/>
          <w:szCs w:val="18"/>
        </w:rPr>
        <w:t>- в случае образования кредиторской задолженности по мероприятиям муниципальных программ – по соответствующим целевым статьям, отражающим расходы на реализацию мероприятий муниципальных программ, по которым образовалась кредиторская задолженность;</w:t>
      </w:r>
    </w:p>
    <w:p w:rsidR="0061133F" w:rsidRPr="0061133F" w:rsidRDefault="0061133F" w:rsidP="0061133F">
      <w:pPr>
        <w:autoSpaceDE w:val="0"/>
        <w:autoSpaceDN w:val="0"/>
        <w:adjustRightInd w:val="0"/>
        <w:ind w:firstLine="709"/>
        <w:contextualSpacing/>
        <w:jc w:val="both"/>
        <w:outlineLvl w:val="4"/>
        <w:rPr>
          <w:sz w:val="18"/>
          <w:szCs w:val="18"/>
        </w:rPr>
      </w:pPr>
      <w:r w:rsidRPr="0061133F">
        <w:rPr>
          <w:sz w:val="18"/>
          <w:szCs w:val="18"/>
        </w:rPr>
        <w:t xml:space="preserve">- при сохранении у </w:t>
      </w:r>
      <w:proofErr w:type="spellStart"/>
      <w:r w:rsidRPr="0061133F">
        <w:rPr>
          <w:sz w:val="18"/>
          <w:szCs w:val="18"/>
        </w:rPr>
        <w:t>Протопоповского</w:t>
      </w:r>
      <w:proofErr w:type="spellEnd"/>
      <w:r w:rsidRPr="0061133F">
        <w:rPr>
          <w:sz w:val="18"/>
          <w:szCs w:val="18"/>
        </w:rPr>
        <w:t xml:space="preserve"> сельского поселения расходных обязательств в текущем финансовом году </w:t>
      </w:r>
      <w:proofErr w:type="gramStart"/>
      <w:r w:rsidRPr="0061133F">
        <w:rPr>
          <w:sz w:val="18"/>
          <w:szCs w:val="18"/>
        </w:rPr>
        <w:t>на те</w:t>
      </w:r>
      <w:proofErr w:type="gramEnd"/>
      <w:r w:rsidRPr="0061133F">
        <w:rPr>
          <w:sz w:val="18"/>
          <w:szCs w:val="18"/>
        </w:rPr>
        <w:t xml:space="preserve"> же цели, по которым образовалась кредиторская задолженность, – по соответствующим целевым статьям расходов бюджета сельского поселения, утвержденным решением Совета </w:t>
      </w:r>
      <w:proofErr w:type="spellStart"/>
      <w:r w:rsidRPr="0061133F">
        <w:rPr>
          <w:sz w:val="18"/>
          <w:szCs w:val="18"/>
        </w:rPr>
        <w:t>Протопоповского</w:t>
      </w:r>
      <w:proofErr w:type="spellEnd"/>
      <w:r w:rsidRPr="0061133F">
        <w:rPr>
          <w:sz w:val="18"/>
          <w:szCs w:val="18"/>
        </w:rPr>
        <w:t xml:space="preserve"> сельского поселения </w:t>
      </w:r>
      <w:proofErr w:type="spellStart"/>
      <w:r w:rsidRPr="0061133F">
        <w:rPr>
          <w:sz w:val="18"/>
          <w:szCs w:val="18"/>
        </w:rPr>
        <w:t>Любинского</w:t>
      </w:r>
      <w:proofErr w:type="spellEnd"/>
      <w:r w:rsidRPr="0061133F">
        <w:rPr>
          <w:sz w:val="18"/>
          <w:szCs w:val="18"/>
        </w:rPr>
        <w:t xml:space="preserve"> муниципального района о бюджете сельского поселения.</w:t>
      </w:r>
    </w:p>
    <w:p w:rsidR="0061133F" w:rsidRPr="0061133F" w:rsidRDefault="0061133F" w:rsidP="0061133F">
      <w:pPr>
        <w:autoSpaceDE w:val="0"/>
        <w:autoSpaceDN w:val="0"/>
        <w:adjustRightInd w:val="0"/>
        <w:ind w:firstLine="709"/>
        <w:contextualSpacing/>
        <w:jc w:val="both"/>
        <w:outlineLvl w:val="4"/>
        <w:rPr>
          <w:sz w:val="18"/>
          <w:szCs w:val="18"/>
        </w:rPr>
      </w:pPr>
    </w:p>
    <w:p w:rsidR="0061133F" w:rsidRPr="0061133F" w:rsidRDefault="0061133F" w:rsidP="0061133F">
      <w:pPr>
        <w:autoSpaceDE w:val="0"/>
        <w:autoSpaceDN w:val="0"/>
        <w:adjustRightInd w:val="0"/>
        <w:ind w:firstLine="709"/>
        <w:contextualSpacing/>
        <w:jc w:val="both"/>
        <w:outlineLvl w:val="4"/>
        <w:rPr>
          <w:sz w:val="18"/>
          <w:szCs w:val="18"/>
        </w:rPr>
      </w:pPr>
    </w:p>
    <w:p w:rsidR="0061133F" w:rsidRPr="0061133F" w:rsidRDefault="0061133F" w:rsidP="0061133F">
      <w:pPr>
        <w:autoSpaceDE w:val="0"/>
        <w:autoSpaceDN w:val="0"/>
        <w:adjustRightInd w:val="0"/>
        <w:ind w:firstLine="709"/>
        <w:contextualSpacing/>
        <w:jc w:val="both"/>
        <w:outlineLvl w:val="4"/>
        <w:rPr>
          <w:sz w:val="18"/>
          <w:szCs w:val="18"/>
        </w:rPr>
      </w:pPr>
    </w:p>
    <w:p w:rsidR="0061133F" w:rsidRPr="0061133F" w:rsidRDefault="0061133F" w:rsidP="0061133F">
      <w:pPr>
        <w:autoSpaceDE w:val="0"/>
        <w:autoSpaceDN w:val="0"/>
        <w:adjustRightInd w:val="0"/>
        <w:ind w:firstLine="709"/>
        <w:contextualSpacing/>
        <w:jc w:val="both"/>
        <w:outlineLvl w:val="4"/>
        <w:rPr>
          <w:sz w:val="18"/>
          <w:szCs w:val="18"/>
        </w:rPr>
      </w:pPr>
    </w:p>
    <w:p w:rsidR="0061133F" w:rsidRPr="0061133F" w:rsidRDefault="0061133F" w:rsidP="0061133F">
      <w:pPr>
        <w:autoSpaceDE w:val="0"/>
        <w:autoSpaceDN w:val="0"/>
        <w:adjustRightInd w:val="0"/>
        <w:ind w:firstLine="709"/>
        <w:contextualSpacing/>
        <w:jc w:val="both"/>
        <w:outlineLvl w:val="4"/>
        <w:rPr>
          <w:sz w:val="18"/>
          <w:szCs w:val="18"/>
        </w:rPr>
      </w:pPr>
    </w:p>
    <w:p w:rsidR="0061133F" w:rsidRPr="0061133F" w:rsidRDefault="0061133F" w:rsidP="0061133F">
      <w:pPr>
        <w:autoSpaceDE w:val="0"/>
        <w:autoSpaceDN w:val="0"/>
        <w:adjustRightInd w:val="0"/>
        <w:ind w:firstLine="709"/>
        <w:contextualSpacing/>
        <w:jc w:val="both"/>
        <w:outlineLvl w:val="4"/>
        <w:rPr>
          <w:sz w:val="18"/>
          <w:szCs w:val="18"/>
        </w:rPr>
      </w:pPr>
    </w:p>
    <w:p w:rsidR="0061133F" w:rsidRPr="0061133F" w:rsidRDefault="0061133F" w:rsidP="0061133F">
      <w:pPr>
        <w:widowControl w:val="0"/>
        <w:autoSpaceDE w:val="0"/>
        <w:autoSpaceDN w:val="0"/>
        <w:adjustRightInd w:val="0"/>
        <w:contextualSpacing/>
        <w:jc w:val="right"/>
        <w:outlineLvl w:val="0"/>
        <w:rPr>
          <w:sz w:val="18"/>
          <w:szCs w:val="18"/>
        </w:rPr>
      </w:pPr>
      <w:r w:rsidRPr="0061133F">
        <w:rPr>
          <w:sz w:val="18"/>
          <w:szCs w:val="18"/>
        </w:rPr>
        <w:t>Приложение № 1</w:t>
      </w:r>
    </w:p>
    <w:p w:rsidR="0061133F" w:rsidRPr="0061133F" w:rsidRDefault="0061133F" w:rsidP="0061133F">
      <w:pPr>
        <w:widowControl w:val="0"/>
        <w:autoSpaceDE w:val="0"/>
        <w:autoSpaceDN w:val="0"/>
        <w:adjustRightInd w:val="0"/>
        <w:contextualSpacing/>
        <w:jc w:val="right"/>
        <w:rPr>
          <w:sz w:val="18"/>
          <w:szCs w:val="18"/>
        </w:rPr>
      </w:pPr>
      <w:r w:rsidRPr="0061133F">
        <w:rPr>
          <w:sz w:val="18"/>
          <w:szCs w:val="18"/>
        </w:rPr>
        <w:t xml:space="preserve">к Порядку применения целевых статей расходов </w:t>
      </w:r>
    </w:p>
    <w:p w:rsidR="0061133F" w:rsidRPr="0061133F" w:rsidRDefault="0061133F" w:rsidP="0061133F">
      <w:pPr>
        <w:widowControl w:val="0"/>
        <w:autoSpaceDE w:val="0"/>
        <w:autoSpaceDN w:val="0"/>
        <w:adjustRightInd w:val="0"/>
        <w:contextualSpacing/>
        <w:jc w:val="right"/>
        <w:rPr>
          <w:sz w:val="18"/>
          <w:szCs w:val="18"/>
        </w:rPr>
      </w:pPr>
      <w:proofErr w:type="spellStart"/>
      <w:r w:rsidRPr="0061133F">
        <w:rPr>
          <w:sz w:val="18"/>
          <w:szCs w:val="18"/>
        </w:rPr>
        <w:t>Протопоповского</w:t>
      </w:r>
      <w:proofErr w:type="spellEnd"/>
      <w:r w:rsidRPr="0061133F">
        <w:rPr>
          <w:sz w:val="18"/>
          <w:szCs w:val="18"/>
        </w:rPr>
        <w:t xml:space="preserve"> сельского поселения</w:t>
      </w:r>
    </w:p>
    <w:p w:rsidR="0061133F" w:rsidRPr="0061133F" w:rsidRDefault="0061133F" w:rsidP="0061133F">
      <w:pPr>
        <w:widowControl w:val="0"/>
        <w:autoSpaceDE w:val="0"/>
        <w:autoSpaceDN w:val="0"/>
        <w:adjustRightInd w:val="0"/>
        <w:contextualSpacing/>
        <w:jc w:val="right"/>
        <w:rPr>
          <w:sz w:val="18"/>
          <w:szCs w:val="18"/>
        </w:rPr>
      </w:pPr>
      <w:proofErr w:type="spellStart"/>
      <w:r w:rsidRPr="0061133F">
        <w:rPr>
          <w:sz w:val="18"/>
          <w:szCs w:val="18"/>
        </w:rPr>
        <w:t>Любинского</w:t>
      </w:r>
      <w:proofErr w:type="spellEnd"/>
      <w:r w:rsidRPr="0061133F">
        <w:rPr>
          <w:sz w:val="18"/>
          <w:szCs w:val="18"/>
        </w:rPr>
        <w:t xml:space="preserve"> муниципального района Омской области</w:t>
      </w:r>
    </w:p>
    <w:p w:rsidR="0061133F" w:rsidRPr="0061133F" w:rsidRDefault="0061133F" w:rsidP="0061133F">
      <w:pPr>
        <w:contextualSpacing/>
        <w:jc w:val="right"/>
        <w:rPr>
          <w:sz w:val="18"/>
          <w:szCs w:val="18"/>
        </w:rPr>
      </w:pPr>
    </w:p>
    <w:p w:rsidR="0061133F" w:rsidRPr="0061133F" w:rsidRDefault="0061133F" w:rsidP="0061133F">
      <w:pPr>
        <w:contextualSpacing/>
        <w:jc w:val="center"/>
        <w:rPr>
          <w:sz w:val="18"/>
          <w:szCs w:val="18"/>
        </w:rPr>
      </w:pPr>
      <w:r w:rsidRPr="0061133F">
        <w:rPr>
          <w:sz w:val="18"/>
          <w:szCs w:val="18"/>
        </w:rPr>
        <w:t>ПЕРЕЧЕНЬ И КОДЫ</w:t>
      </w:r>
    </w:p>
    <w:p w:rsidR="0061133F" w:rsidRPr="0061133F" w:rsidRDefault="0061133F" w:rsidP="0061133F">
      <w:pPr>
        <w:contextualSpacing/>
        <w:jc w:val="center"/>
        <w:rPr>
          <w:sz w:val="18"/>
          <w:szCs w:val="18"/>
        </w:rPr>
      </w:pPr>
      <w:r w:rsidRPr="0061133F">
        <w:rPr>
          <w:sz w:val="18"/>
          <w:szCs w:val="18"/>
        </w:rPr>
        <w:t>целевых статей расходов бюджета сельского поселения, по которым осуществляется предоставление межбюджетных трансфертов из бюджета сельского поселения</w:t>
      </w:r>
    </w:p>
    <w:p w:rsidR="0061133F" w:rsidRPr="0061133F" w:rsidRDefault="0061133F" w:rsidP="0061133F">
      <w:pPr>
        <w:contextualSpacing/>
        <w:jc w:val="center"/>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5"/>
        <w:gridCol w:w="5889"/>
      </w:tblGrid>
      <w:tr w:rsidR="0061133F" w:rsidRPr="0061133F" w:rsidTr="008E2533">
        <w:trPr>
          <w:tblHeader/>
        </w:trPr>
        <w:tc>
          <w:tcPr>
            <w:tcW w:w="2127" w:type="dxa"/>
            <w:tcBorders>
              <w:top w:val="single" w:sz="4" w:space="0" w:color="auto"/>
              <w:left w:val="single" w:sz="4" w:space="0" w:color="auto"/>
              <w:bottom w:val="single" w:sz="4" w:space="0" w:color="auto"/>
              <w:right w:val="single" w:sz="4" w:space="0" w:color="auto"/>
            </w:tcBorders>
            <w:shd w:val="clear" w:color="auto" w:fill="auto"/>
          </w:tcPr>
          <w:p w:rsidR="0061133F" w:rsidRPr="0061133F" w:rsidRDefault="0061133F" w:rsidP="008E2533">
            <w:pPr>
              <w:contextualSpacing/>
              <w:jc w:val="center"/>
              <w:rPr>
                <w:sz w:val="18"/>
                <w:szCs w:val="18"/>
              </w:rPr>
            </w:pPr>
            <w:proofErr w:type="spellStart"/>
            <w:r w:rsidRPr="0061133F">
              <w:rPr>
                <w:sz w:val="18"/>
                <w:szCs w:val="18"/>
              </w:rPr>
              <w:t>Код</w:t>
            </w:r>
            <w:proofErr w:type="spellEnd"/>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61133F" w:rsidRPr="0061133F" w:rsidRDefault="0061133F" w:rsidP="008E2533">
            <w:pPr>
              <w:contextualSpacing/>
              <w:jc w:val="center"/>
              <w:rPr>
                <w:sz w:val="18"/>
                <w:szCs w:val="18"/>
              </w:rPr>
            </w:pPr>
            <w:r w:rsidRPr="0061133F">
              <w:rPr>
                <w:sz w:val="18"/>
                <w:szCs w:val="18"/>
              </w:rPr>
              <w:t>Наименование целевой статьи расходов</w:t>
            </w:r>
          </w:p>
        </w:tc>
      </w:tr>
      <w:tr w:rsidR="0061133F" w:rsidRPr="0061133F" w:rsidTr="008E2533">
        <w:trPr>
          <w:tblHeader/>
        </w:trPr>
        <w:tc>
          <w:tcPr>
            <w:tcW w:w="2127" w:type="dxa"/>
            <w:tcBorders>
              <w:top w:val="single" w:sz="4" w:space="0" w:color="auto"/>
              <w:left w:val="single" w:sz="4" w:space="0" w:color="auto"/>
              <w:bottom w:val="single" w:sz="4" w:space="0" w:color="auto"/>
              <w:right w:val="single" w:sz="4" w:space="0" w:color="auto"/>
            </w:tcBorders>
            <w:shd w:val="clear" w:color="auto" w:fill="auto"/>
          </w:tcPr>
          <w:p w:rsidR="0061133F" w:rsidRPr="0061133F" w:rsidRDefault="0061133F" w:rsidP="008E2533">
            <w:pPr>
              <w:contextualSpacing/>
              <w:jc w:val="center"/>
              <w:rPr>
                <w:sz w:val="18"/>
                <w:szCs w:val="18"/>
              </w:rPr>
            </w:pPr>
            <w:r w:rsidRPr="0061133F">
              <w:rPr>
                <w:sz w:val="18"/>
                <w:szCs w:val="18"/>
              </w:rPr>
              <w:t>27 1 01 90010</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61133F" w:rsidRPr="0061133F" w:rsidRDefault="0061133F" w:rsidP="008E2533">
            <w:pPr>
              <w:contextualSpacing/>
              <w:jc w:val="both"/>
              <w:rPr>
                <w:sz w:val="18"/>
                <w:szCs w:val="18"/>
              </w:rPr>
            </w:pPr>
            <w:r w:rsidRPr="0061133F">
              <w:rPr>
                <w:sz w:val="18"/>
                <w:szCs w:val="18"/>
              </w:rPr>
              <w:t xml:space="preserve">Предоставление иных межбюджетных трансфертов бюджету муниципального района </w:t>
            </w:r>
            <w:proofErr w:type="gramStart"/>
            <w:r w:rsidRPr="0061133F">
              <w:rPr>
                <w:sz w:val="18"/>
                <w:szCs w:val="18"/>
              </w:rPr>
              <w:t>на осуществление части полномочий по решению вопросов местного значения в соответствии с заключенными соглашениями на организацию</w:t>
            </w:r>
            <w:proofErr w:type="gramEnd"/>
            <w:r w:rsidRPr="0061133F">
              <w:rPr>
                <w:sz w:val="18"/>
                <w:szCs w:val="18"/>
              </w:rPr>
              <w:t xml:space="preserve"> мероприятий в сфере культуры</w:t>
            </w:r>
          </w:p>
        </w:tc>
      </w:tr>
      <w:tr w:rsidR="0061133F" w:rsidRPr="0061133F" w:rsidTr="008E2533">
        <w:trPr>
          <w:tblHeader/>
        </w:trPr>
        <w:tc>
          <w:tcPr>
            <w:tcW w:w="2127" w:type="dxa"/>
            <w:tcBorders>
              <w:top w:val="single" w:sz="4" w:space="0" w:color="auto"/>
              <w:left w:val="single" w:sz="4" w:space="0" w:color="auto"/>
              <w:bottom w:val="single" w:sz="4" w:space="0" w:color="auto"/>
              <w:right w:val="single" w:sz="4" w:space="0" w:color="auto"/>
            </w:tcBorders>
            <w:shd w:val="clear" w:color="auto" w:fill="auto"/>
          </w:tcPr>
          <w:p w:rsidR="0061133F" w:rsidRPr="0061133F" w:rsidRDefault="0061133F" w:rsidP="008E2533">
            <w:pPr>
              <w:contextualSpacing/>
              <w:jc w:val="center"/>
              <w:rPr>
                <w:sz w:val="18"/>
                <w:szCs w:val="18"/>
              </w:rPr>
            </w:pPr>
            <w:r w:rsidRPr="0061133F">
              <w:rPr>
                <w:sz w:val="18"/>
                <w:szCs w:val="18"/>
              </w:rPr>
              <w:t>27 2 01 90040</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61133F" w:rsidRPr="0061133F" w:rsidRDefault="0061133F" w:rsidP="008E2533">
            <w:pPr>
              <w:contextualSpacing/>
              <w:jc w:val="both"/>
              <w:rPr>
                <w:sz w:val="18"/>
                <w:szCs w:val="18"/>
              </w:rPr>
            </w:pPr>
            <w:r w:rsidRPr="0061133F">
              <w:rPr>
                <w:sz w:val="18"/>
                <w:szCs w:val="18"/>
              </w:rPr>
              <w:t xml:space="preserve">Предоставление иных межбюджетных трансфертов бюджету муниципального района </w:t>
            </w:r>
            <w:proofErr w:type="gramStart"/>
            <w:r w:rsidRPr="0061133F">
              <w:rPr>
                <w:sz w:val="18"/>
                <w:szCs w:val="18"/>
              </w:rPr>
              <w:t>на осуществление части полномочий по решению вопросов местного значения в соответствии с заключенными соглашениями на организацию</w:t>
            </w:r>
            <w:proofErr w:type="gramEnd"/>
            <w:r w:rsidRPr="0061133F">
              <w:rPr>
                <w:sz w:val="18"/>
                <w:szCs w:val="18"/>
              </w:rPr>
              <w:t xml:space="preserve"> и осуществление мероприятий по работе с детьми и молодежью</w:t>
            </w:r>
          </w:p>
        </w:tc>
      </w:tr>
      <w:tr w:rsidR="0061133F" w:rsidRPr="0061133F" w:rsidTr="008E2533">
        <w:trPr>
          <w:tblHeader/>
        </w:trPr>
        <w:tc>
          <w:tcPr>
            <w:tcW w:w="2127" w:type="dxa"/>
            <w:tcBorders>
              <w:top w:val="single" w:sz="4" w:space="0" w:color="auto"/>
              <w:left w:val="single" w:sz="4" w:space="0" w:color="auto"/>
              <w:bottom w:val="single" w:sz="4" w:space="0" w:color="auto"/>
              <w:right w:val="single" w:sz="4" w:space="0" w:color="auto"/>
            </w:tcBorders>
            <w:shd w:val="clear" w:color="auto" w:fill="auto"/>
          </w:tcPr>
          <w:p w:rsidR="0061133F" w:rsidRPr="0061133F" w:rsidRDefault="0061133F" w:rsidP="008E2533">
            <w:pPr>
              <w:contextualSpacing/>
              <w:jc w:val="center"/>
              <w:rPr>
                <w:sz w:val="18"/>
                <w:szCs w:val="18"/>
              </w:rPr>
            </w:pPr>
            <w:r w:rsidRPr="0061133F">
              <w:rPr>
                <w:sz w:val="18"/>
                <w:szCs w:val="18"/>
              </w:rPr>
              <w:lastRenderedPageBreak/>
              <w:t>28 1 01 90020</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61133F" w:rsidRPr="0061133F" w:rsidRDefault="0061133F" w:rsidP="008E2533">
            <w:pPr>
              <w:contextualSpacing/>
              <w:jc w:val="both"/>
              <w:rPr>
                <w:sz w:val="18"/>
                <w:szCs w:val="18"/>
              </w:rPr>
            </w:pPr>
            <w:r w:rsidRPr="0061133F">
              <w:rPr>
                <w:sz w:val="18"/>
                <w:szCs w:val="18"/>
              </w:rPr>
              <w:t xml:space="preserve">Предоставление иных межбюджетных трансфертов бюджету муниципального района </w:t>
            </w:r>
            <w:proofErr w:type="gramStart"/>
            <w:r w:rsidRPr="0061133F">
              <w:rPr>
                <w:sz w:val="18"/>
                <w:szCs w:val="18"/>
              </w:rPr>
              <w:t>на осуществление части полномочий по решению вопросов местного значения в соответствии с заключенными соглашениями на формирование</w:t>
            </w:r>
            <w:proofErr w:type="gramEnd"/>
            <w:r w:rsidRPr="0061133F">
              <w:rPr>
                <w:sz w:val="18"/>
                <w:szCs w:val="18"/>
              </w:rPr>
              <w:t xml:space="preserve"> и исполнение бюджета поселения</w:t>
            </w:r>
          </w:p>
        </w:tc>
      </w:tr>
    </w:tbl>
    <w:p w:rsidR="0061133F" w:rsidRPr="0061133F" w:rsidRDefault="0061133F" w:rsidP="0061133F">
      <w:pPr>
        <w:pStyle w:val="ConsPlusNormal"/>
        <w:widowControl/>
        <w:ind w:firstLine="540"/>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40"/>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40"/>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0"/>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0"/>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0"/>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0"/>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0"/>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0"/>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0"/>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0"/>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0"/>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0"/>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0"/>
        <w:jc w:val="both"/>
        <w:rPr>
          <w:rFonts w:ascii="Times New Roman" w:hAnsi="Times New Roman" w:cs="Times New Roman"/>
          <w:sz w:val="18"/>
          <w:szCs w:val="18"/>
          <w:lang w:eastAsia="ar-SA"/>
        </w:rPr>
      </w:pPr>
    </w:p>
    <w:p w:rsidR="0061133F" w:rsidRPr="0061133F" w:rsidRDefault="0061133F" w:rsidP="0061133F">
      <w:pPr>
        <w:widowControl w:val="0"/>
        <w:autoSpaceDE w:val="0"/>
        <w:autoSpaceDN w:val="0"/>
        <w:adjustRightInd w:val="0"/>
        <w:contextualSpacing/>
        <w:jc w:val="right"/>
        <w:outlineLvl w:val="0"/>
        <w:rPr>
          <w:sz w:val="18"/>
          <w:szCs w:val="18"/>
        </w:rPr>
      </w:pPr>
    </w:p>
    <w:p w:rsidR="0061133F" w:rsidRPr="0061133F" w:rsidRDefault="0061133F" w:rsidP="0061133F">
      <w:pPr>
        <w:widowControl w:val="0"/>
        <w:autoSpaceDE w:val="0"/>
        <w:autoSpaceDN w:val="0"/>
        <w:adjustRightInd w:val="0"/>
        <w:contextualSpacing/>
        <w:jc w:val="right"/>
        <w:outlineLvl w:val="0"/>
        <w:rPr>
          <w:sz w:val="18"/>
          <w:szCs w:val="18"/>
        </w:rPr>
      </w:pPr>
    </w:p>
    <w:p w:rsidR="0061133F" w:rsidRPr="0061133F" w:rsidRDefault="0061133F" w:rsidP="0061133F">
      <w:pPr>
        <w:widowControl w:val="0"/>
        <w:autoSpaceDE w:val="0"/>
        <w:autoSpaceDN w:val="0"/>
        <w:adjustRightInd w:val="0"/>
        <w:contextualSpacing/>
        <w:jc w:val="right"/>
        <w:outlineLvl w:val="0"/>
        <w:rPr>
          <w:sz w:val="18"/>
          <w:szCs w:val="18"/>
        </w:rPr>
      </w:pPr>
    </w:p>
    <w:p w:rsidR="0061133F" w:rsidRPr="0061133F" w:rsidRDefault="0061133F" w:rsidP="0061133F">
      <w:pPr>
        <w:widowControl w:val="0"/>
        <w:autoSpaceDE w:val="0"/>
        <w:autoSpaceDN w:val="0"/>
        <w:adjustRightInd w:val="0"/>
        <w:contextualSpacing/>
        <w:jc w:val="right"/>
        <w:outlineLvl w:val="0"/>
        <w:rPr>
          <w:sz w:val="18"/>
          <w:szCs w:val="18"/>
        </w:rPr>
      </w:pPr>
    </w:p>
    <w:p w:rsidR="0061133F" w:rsidRPr="0061133F" w:rsidRDefault="0061133F" w:rsidP="0061133F">
      <w:pPr>
        <w:widowControl w:val="0"/>
        <w:autoSpaceDE w:val="0"/>
        <w:autoSpaceDN w:val="0"/>
        <w:adjustRightInd w:val="0"/>
        <w:contextualSpacing/>
        <w:jc w:val="right"/>
        <w:outlineLvl w:val="0"/>
        <w:rPr>
          <w:sz w:val="18"/>
          <w:szCs w:val="18"/>
        </w:rPr>
      </w:pPr>
    </w:p>
    <w:p w:rsidR="0061133F" w:rsidRPr="0061133F" w:rsidRDefault="0061133F" w:rsidP="0061133F">
      <w:pPr>
        <w:widowControl w:val="0"/>
        <w:autoSpaceDE w:val="0"/>
        <w:autoSpaceDN w:val="0"/>
        <w:adjustRightInd w:val="0"/>
        <w:contextualSpacing/>
        <w:jc w:val="right"/>
        <w:outlineLvl w:val="0"/>
        <w:rPr>
          <w:sz w:val="18"/>
          <w:szCs w:val="18"/>
        </w:rPr>
      </w:pPr>
    </w:p>
    <w:p w:rsidR="0061133F" w:rsidRPr="0061133F" w:rsidRDefault="0061133F" w:rsidP="0061133F">
      <w:pPr>
        <w:widowControl w:val="0"/>
        <w:autoSpaceDE w:val="0"/>
        <w:autoSpaceDN w:val="0"/>
        <w:adjustRightInd w:val="0"/>
        <w:contextualSpacing/>
        <w:jc w:val="right"/>
        <w:outlineLvl w:val="0"/>
        <w:rPr>
          <w:sz w:val="18"/>
          <w:szCs w:val="18"/>
        </w:rPr>
      </w:pPr>
    </w:p>
    <w:p w:rsidR="0061133F" w:rsidRPr="0061133F" w:rsidRDefault="0061133F" w:rsidP="0061133F">
      <w:pPr>
        <w:widowControl w:val="0"/>
        <w:autoSpaceDE w:val="0"/>
        <w:autoSpaceDN w:val="0"/>
        <w:adjustRightInd w:val="0"/>
        <w:contextualSpacing/>
        <w:jc w:val="right"/>
        <w:outlineLvl w:val="0"/>
        <w:rPr>
          <w:sz w:val="18"/>
          <w:szCs w:val="18"/>
        </w:rPr>
      </w:pPr>
      <w:r w:rsidRPr="0061133F">
        <w:rPr>
          <w:sz w:val="18"/>
          <w:szCs w:val="18"/>
        </w:rPr>
        <w:t>Приложение № 2</w:t>
      </w:r>
    </w:p>
    <w:p w:rsidR="0061133F" w:rsidRPr="0061133F" w:rsidRDefault="0061133F" w:rsidP="0061133F">
      <w:pPr>
        <w:widowControl w:val="0"/>
        <w:autoSpaceDE w:val="0"/>
        <w:autoSpaceDN w:val="0"/>
        <w:adjustRightInd w:val="0"/>
        <w:contextualSpacing/>
        <w:jc w:val="right"/>
        <w:rPr>
          <w:sz w:val="18"/>
          <w:szCs w:val="18"/>
        </w:rPr>
      </w:pPr>
      <w:r w:rsidRPr="0061133F">
        <w:rPr>
          <w:sz w:val="18"/>
          <w:szCs w:val="18"/>
        </w:rPr>
        <w:t xml:space="preserve">к Порядку применения целевых статей расходов </w:t>
      </w:r>
    </w:p>
    <w:p w:rsidR="0061133F" w:rsidRPr="0061133F" w:rsidRDefault="0061133F" w:rsidP="0061133F">
      <w:pPr>
        <w:widowControl w:val="0"/>
        <w:autoSpaceDE w:val="0"/>
        <w:autoSpaceDN w:val="0"/>
        <w:adjustRightInd w:val="0"/>
        <w:contextualSpacing/>
        <w:jc w:val="right"/>
        <w:rPr>
          <w:sz w:val="18"/>
          <w:szCs w:val="18"/>
        </w:rPr>
      </w:pPr>
      <w:proofErr w:type="spellStart"/>
      <w:r w:rsidRPr="0061133F">
        <w:rPr>
          <w:sz w:val="18"/>
          <w:szCs w:val="18"/>
        </w:rPr>
        <w:t>Протопоповского</w:t>
      </w:r>
      <w:proofErr w:type="spellEnd"/>
      <w:r w:rsidRPr="0061133F">
        <w:rPr>
          <w:sz w:val="18"/>
          <w:szCs w:val="18"/>
        </w:rPr>
        <w:t xml:space="preserve"> сельского поселения</w:t>
      </w:r>
    </w:p>
    <w:p w:rsidR="0061133F" w:rsidRPr="0061133F" w:rsidRDefault="0061133F" w:rsidP="0061133F">
      <w:pPr>
        <w:widowControl w:val="0"/>
        <w:autoSpaceDE w:val="0"/>
        <w:autoSpaceDN w:val="0"/>
        <w:adjustRightInd w:val="0"/>
        <w:contextualSpacing/>
        <w:jc w:val="right"/>
        <w:rPr>
          <w:sz w:val="18"/>
          <w:szCs w:val="18"/>
        </w:rPr>
      </w:pPr>
      <w:proofErr w:type="spellStart"/>
      <w:r w:rsidRPr="0061133F">
        <w:rPr>
          <w:sz w:val="18"/>
          <w:szCs w:val="18"/>
        </w:rPr>
        <w:t>Любинского</w:t>
      </w:r>
      <w:proofErr w:type="spellEnd"/>
      <w:r w:rsidRPr="0061133F">
        <w:rPr>
          <w:sz w:val="18"/>
          <w:szCs w:val="18"/>
        </w:rPr>
        <w:t xml:space="preserve"> муниципального района Омской области</w:t>
      </w:r>
    </w:p>
    <w:p w:rsidR="0061133F" w:rsidRPr="0061133F" w:rsidRDefault="0061133F" w:rsidP="0061133F">
      <w:pPr>
        <w:tabs>
          <w:tab w:val="left" w:pos="709"/>
        </w:tabs>
        <w:contextualSpacing/>
        <w:rPr>
          <w:sz w:val="18"/>
          <w:szCs w:val="18"/>
        </w:rPr>
      </w:pPr>
    </w:p>
    <w:p w:rsidR="0061133F" w:rsidRPr="0061133F" w:rsidRDefault="0061133F" w:rsidP="0061133F">
      <w:pPr>
        <w:tabs>
          <w:tab w:val="left" w:pos="709"/>
        </w:tabs>
        <w:contextualSpacing/>
        <w:rPr>
          <w:sz w:val="18"/>
          <w:szCs w:val="18"/>
        </w:rPr>
      </w:pPr>
    </w:p>
    <w:p w:rsidR="0061133F" w:rsidRPr="0061133F" w:rsidRDefault="0061133F" w:rsidP="0061133F">
      <w:pPr>
        <w:contextualSpacing/>
        <w:jc w:val="center"/>
        <w:rPr>
          <w:sz w:val="18"/>
          <w:szCs w:val="18"/>
        </w:rPr>
      </w:pPr>
      <w:r w:rsidRPr="0061133F">
        <w:rPr>
          <w:sz w:val="18"/>
          <w:szCs w:val="18"/>
        </w:rPr>
        <w:t>ПРАВИЛА</w:t>
      </w:r>
    </w:p>
    <w:p w:rsidR="0061133F" w:rsidRPr="0061133F" w:rsidRDefault="0061133F" w:rsidP="0061133F">
      <w:pPr>
        <w:contextualSpacing/>
        <w:jc w:val="center"/>
        <w:rPr>
          <w:sz w:val="18"/>
          <w:szCs w:val="18"/>
        </w:rPr>
      </w:pPr>
      <w:r w:rsidRPr="0061133F">
        <w:rPr>
          <w:sz w:val="18"/>
          <w:szCs w:val="18"/>
        </w:rPr>
        <w:t xml:space="preserve">применения целевых статей расходов, задействованных </w:t>
      </w:r>
    </w:p>
    <w:p w:rsidR="0061133F" w:rsidRPr="0061133F" w:rsidRDefault="0061133F" w:rsidP="0061133F">
      <w:pPr>
        <w:contextualSpacing/>
        <w:jc w:val="center"/>
        <w:rPr>
          <w:sz w:val="18"/>
          <w:szCs w:val="18"/>
        </w:rPr>
      </w:pPr>
      <w:r w:rsidRPr="0061133F">
        <w:rPr>
          <w:sz w:val="18"/>
          <w:szCs w:val="18"/>
        </w:rPr>
        <w:t>в бюджете сельского поселения</w:t>
      </w:r>
    </w:p>
    <w:p w:rsidR="0061133F" w:rsidRPr="0061133F" w:rsidRDefault="0061133F" w:rsidP="0061133F">
      <w:pPr>
        <w:pStyle w:val="ConsPlusNormal"/>
        <w:widowControl/>
        <w:ind w:firstLine="540"/>
        <w:contextualSpacing/>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27 0 00 00000   Муниципальная программа «Развитие социально-</w:t>
      </w:r>
    </w:p>
    <w:p w:rsidR="0061133F" w:rsidRPr="0061133F" w:rsidRDefault="0061133F" w:rsidP="0061133F">
      <w:pPr>
        <w:pStyle w:val="ConsPlusNormal"/>
        <w:widowControl/>
        <w:ind w:firstLine="0"/>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 xml:space="preserve">культурной сферы </w:t>
      </w:r>
      <w:proofErr w:type="spellStart"/>
      <w:r w:rsidRPr="0061133F">
        <w:rPr>
          <w:rFonts w:ascii="Times New Roman" w:hAnsi="Times New Roman" w:cs="Times New Roman"/>
          <w:sz w:val="18"/>
          <w:szCs w:val="18"/>
          <w:lang w:eastAsia="ar-SA"/>
        </w:rPr>
        <w:t>Протопоповского</w:t>
      </w:r>
      <w:proofErr w:type="spellEnd"/>
      <w:r w:rsidRPr="0061133F">
        <w:rPr>
          <w:rFonts w:ascii="Times New Roman" w:hAnsi="Times New Roman" w:cs="Times New Roman"/>
          <w:sz w:val="18"/>
          <w:szCs w:val="18"/>
          <w:lang w:eastAsia="ar-SA"/>
        </w:rPr>
        <w:t xml:space="preserve"> сельского поселения </w:t>
      </w:r>
      <w:proofErr w:type="spellStart"/>
      <w:r w:rsidRPr="0061133F">
        <w:rPr>
          <w:rFonts w:ascii="Times New Roman" w:hAnsi="Times New Roman" w:cs="Times New Roman"/>
          <w:sz w:val="18"/>
          <w:szCs w:val="18"/>
          <w:lang w:eastAsia="ar-SA"/>
        </w:rPr>
        <w:t>Любинского</w:t>
      </w:r>
      <w:proofErr w:type="spellEnd"/>
      <w:r w:rsidRPr="0061133F">
        <w:rPr>
          <w:rFonts w:ascii="Times New Roman" w:hAnsi="Times New Roman" w:cs="Times New Roman"/>
          <w:sz w:val="18"/>
          <w:szCs w:val="18"/>
          <w:lang w:eastAsia="ar-SA"/>
        </w:rPr>
        <w:t xml:space="preserve"> муниципального района Омской области»</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 xml:space="preserve">По данной целевой статье отражаются расходы бюджета сельского поселения на реализацию мероприятий муниципальной программы «Развитие социально-культурной сферы </w:t>
      </w:r>
      <w:proofErr w:type="spellStart"/>
      <w:r w:rsidRPr="0061133F">
        <w:rPr>
          <w:rFonts w:ascii="Times New Roman" w:hAnsi="Times New Roman" w:cs="Times New Roman"/>
          <w:sz w:val="18"/>
          <w:szCs w:val="18"/>
          <w:lang w:eastAsia="ar-SA"/>
        </w:rPr>
        <w:t>Протопоповского</w:t>
      </w:r>
      <w:proofErr w:type="spellEnd"/>
      <w:r w:rsidRPr="0061133F">
        <w:rPr>
          <w:rFonts w:ascii="Times New Roman" w:hAnsi="Times New Roman" w:cs="Times New Roman"/>
          <w:sz w:val="18"/>
          <w:szCs w:val="18"/>
          <w:lang w:eastAsia="ar-SA"/>
        </w:rPr>
        <w:t xml:space="preserve"> сельского поселения </w:t>
      </w:r>
      <w:proofErr w:type="spellStart"/>
      <w:r w:rsidRPr="0061133F">
        <w:rPr>
          <w:rFonts w:ascii="Times New Roman" w:hAnsi="Times New Roman" w:cs="Times New Roman"/>
          <w:sz w:val="18"/>
          <w:szCs w:val="18"/>
          <w:lang w:eastAsia="ar-SA"/>
        </w:rPr>
        <w:t>Любинского</w:t>
      </w:r>
      <w:proofErr w:type="spellEnd"/>
      <w:r w:rsidRPr="0061133F">
        <w:rPr>
          <w:rFonts w:ascii="Times New Roman" w:hAnsi="Times New Roman" w:cs="Times New Roman"/>
          <w:sz w:val="18"/>
          <w:szCs w:val="18"/>
          <w:lang w:eastAsia="ar-SA"/>
        </w:rPr>
        <w:t xml:space="preserve"> муниципального района Омской области», утвержденной постановлением Администрации </w:t>
      </w:r>
      <w:proofErr w:type="spellStart"/>
      <w:r w:rsidRPr="0061133F">
        <w:rPr>
          <w:rFonts w:ascii="Times New Roman" w:hAnsi="Times New Roman" w:cs="Times New Roman"/>
          <w:sz w:val="18"/>
          <w:szCs w:val="18"/>
          <w:lang w:eastAsia="ar-SA"/>
        </w:rPr>
        <w:t>Протопоповского</w:t>
      </w:r>
      <w:proofErr w:type="spellEnd"/>
      <w:r w:rsidRPr="0061133F">
        <w:rPr>
          <w:rFonts w:ascii="Times New Roman" w:hAnsi="Times New Roman" w:cs="Times New Roman"/>
          <w:sz w:val="18"/>
          <w:szCs w:val="18"/>
          <w:lang w:eastAsia="ar-SA"/>
        </w:rPr>
        <w:t xml:space="preserve"> сельского поселения </w:t>
      </w:r>
      <w:proofErr w:type="spellStart"/>
      <w:r w:rsidRPr="0061133F">
        <w:rPr>
          <w:rFonts w:ascii="Times New Roman" w:hAnsi="Times New Roman" w:cs="Times New Roman"/>
          <w:sz w:val="18"/>
          <w:szCs w:val="18"/>
          <w:lang w:eastAsia="ar-SA"/>
        </w:rPr>
        <w:t>Любинского</w:t>
      </w:r>
      <w:proofErr w:type="spellEnd"/>
      <w:r w:rsidRPr="0061133F">
        <w:rPr>
          <w:rFonts w:ascii="Times New Roman" w:hAnsi="Times New Roman" w:cs="Times New Roman"/>
          <w:sz w:val="18"/>
          <w:szCs w:val="18"/>
          <w:lang w:eastAsia="ar-SA"/>
        </w:rPr>
        <w:t xml:space="preserve"> муниципального района Омской области от                                 06 ноября 2018 года № 92-п.</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 xml:space="preserve">27 1 00 00000   Подпрограмма «Развитие культуры в </w:t>
      </w:r>
      <w:proofErr w:type="spellStart"/>
      <w:r w:rsidRPr="0061133F">
        <w:rPr>
          <w:rFonts w:ascii="Times New Roman" w:hAnsi="Times New Roman" w:cs="Times New Roman"/>
          <w:sz w:val="18"/>
          <w:szCs w:val="18"/>
          <w:lang w:eastAsia="ar-SA"/>
        </w:rPr>
        <w:t>Протопоповском</w:t>
      </w:r>
      <w:proofErr w:type="spellEnd"/>
      <w:r w:rsidRPr="0061133F">
        <w:rPr>
          <w:rFonts w:ascii="Times New Roman" w:hAnsi="Times New Roman" w:cs="Times New Roman"/>
          <w:sz w:val="18"/>
          <w:szCs w:val="18"/>
          <w:lang w:eastAsia="ar-SA"/>
        </w:rPr>
        <w:t xml:space="preserve">          сельском поселении </w:t>
      </w:r>
      <w:proofErr w:type="spellStart"/>
      <w:r w:rsidRPr="0061133F">
        <w:rPr>
          <w:rFonts w:ascii="Times New Roman" w:hAnsi="Times New Roman" w:cs="Times New Roman"/>
          <w:sz w:val="18"/>
          <w:szCs w:val="18"/>
          <w:lang w:eastAsia="ar-SA"/>
        </w:rPr>
        <w:t>Любинского</w:t>
      </w:r>
      <w:proofErr w:type="spellEnd"/>
      <w:r w:rsidRPr="0061133F">
        <w:rPr>
          <w:rFonts w:ascii="Times New Roman" w:hAnsi="Times New Roman" w:cs="Times New Roman"/>
          <w:sz w:val="18"/>
          <w:szCs w:val="18"/>
          <w:lang w:eastAsia="ar-SA"/>
        </w:rPr>
        <w:t xml:space="preserve"> муниципального района Омской области»</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lastRenderedPageBreak/>
        <w:t xml:space="preserve">По данной целевой статье отражаются расходы в рамках подпрограммы ««Развитие культуры в </w:t>
      </w:r>
      <w:proofErr w:type="spellStart"/>
      <w:r w:rsidRPr="0061133F">
        <w:rPr>
          <w:rFonts w:ascii="Times New Roman" w:hAnsi="Times New Roman" w:cs="Times New Roman"/>
          <w:sz w:val="18"/>
          <w:szCs w:val="18"/>
          <w:lang w:eastAsia="ar-SA"/>
        </w:rPr>
        <w:t>Протопоповском</w:t>
      </w:r>
      <w:proofErr w:type="spellEnd"/>
      <w:r w:rsidRPr="0061133F">
        <w:rPr>
          <w:rFonts w:ascii="Times New Roman" w:hAnsi="Times New Roman" w:cs="Times New Roman"/>
          <w:sz w:val="18"/>
          <w:szCs w:val="18"/>
          <w:lang w:eastAsia="ar-SA"/>
        </w:rPr>
        <w:t xml:space="preserve"> сельском поселении </w:t>
      </w:r>
      <w:proofErr w:type="spellStart"/>
      <w:r w:rsidRPr="0061133F">
        <w:rPr>
          <w:rFonts w:ascii="Times New Roman" w:hAnsi="Times New Roman" w:cs="Times New Roman"/>
          <w:sz w:val="18"/>
          <w:szCs w:val="18"/>
          <w:lang w:eastAsia="ar-SA"/>
        </w:rPr>
        <w:t>Любинского</w:t>
      </w:r>
      <w:proofErr w:type="spellEnd"/>
      <w:r w:rsidRPr="0061133F">
        <w:rPr>
          <w:rFonts w:ascii="Times New Roman" w:hAnsi="Times New Roman" w:cs="Times New Roman"/>
          <w:sz w:val="18"/>
          <w:szCs w:val="18"/>
          <w:lang w:eastAsia="ar-SA"/>
        </w:rPr>
        <w:t xml:space="preserve"> муниципального района Омской области» утвержденной постановлением Администрации </w:t>
      </w:r>
      <w:proofErr w:type="spellStart"/>
      <w:r w:rsidRPr="0061133F">
        <w:rPr>
          <w:rFonts w:ascii="Times New Roman" w:hAnsi="Times New Roman" w:cs="Times New Roman"/>
          <w:sz w:val="18"/>
          <w:szCs w:val="18"/>
          <w:lang w:eastAsia="ar-SA"/>
        </w:rPr>
        <w:t>Протопоповского</w:t>
      </w:r>
      <w:proofErr w:type="spellEnd"/>
      <w:r w:rsidRPr="0061133F">
        <w:rPr>
          <w:rFonts w:ascii="Times New Roman" w:hAnsi="Times New Roman" w:cs="Times New Roman"/>
          <w:sz w:val="18"/>
          <w:szCs w:val="18"/>
          <w:lang w:eastAsia="ar-SA"/>
        </w:rPr>
        <w:t xml:space="preserve"> сельского поселения </w:t>
      </w:r>
      <w:proofErr w:type="spellStart"/>
      <w:r w:rsidRPr="0061133F">
        <w:rPr>
          <w:rFonts w:ascii="Times New Roman" w:hAnsi="Times New Roman" w:cs="Times New Roman"/>
          <w:sz w:val="18"/>
          <w:szCs w:val="18"/>
          <w:lang w:eastAsia="ar-SA"/>
        </w:rPr>
        <w:t>Любинского</w:t>
      </w:r>
      <w:proofErr w:type="spellEnd"/>
      <w:r w:rsidRPr="0061133F">
        <w:rPr>
          <w:rFonts w:ascii="Times New Roman" w:hAnsi="Times New Roman" w:cs="Times New Roman"/>
          <w:sz w:val="18"/>
          <w:szCs w:val="18"/>
          <w:lang w:eastAsia="ar-SA"/>
        </w:rPr>
        <w:t xml:space="preserve"> муниципального района Омской области 06 ноября 2018 года № 92-п.</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27 1 01 00000 Поддержка и развитие самодеятельного народного творчества</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 xml:space="preserve">По данной целевой статье отражаются расходы на поддержку и развитие самодеятельного народного творчества, утвержденной постановлением Администрации </w:t>
      </w:r>
      <w:proofErr w:type="spellStart"/>
      <w:r w:rsidRPr="0061133F">
        <w:rPr>
          <w:rFonts w:ascii="Times New Roman" w:hAnsi="Times New Roman" w:cs="Times New Roman"/>
          <w:sz w:val="18"/>
          <w:szCs w:val="18"/>
          <w:lang w:eastAsia="ar-SA"/>
        </w:rPr>
        <w:t>Протопоповского</w:t>
      </w:r>
      <w:proofErr w:type="spellEnd"/>
      <w:r w:rsidRPr="0061133F">
        <w:rPr>
          <w:rFonts w:ascii="Times New Roman" w:hAnsi="Times New Roman" w:cs="Times New Roman"/>
          <w:sz w:val="18"/>
          <w:szCs w:val="18"/>
          <w:lang w:eastAsia="ar-SA"/>
        </w:rPr>
        <w:t xml:space="preserve"> сельского поселения </w:t>
      </w:r>
      <w:proofErr w:type="spellStart"/>
      <w:r w:rsidRPr="0061133F">
        <w:rPr>
          <w:rFonts w:ascii="Times New Roman" w:hAnsi="Times New Roman" w:cs="Times New Roman"/>
          <w:sz w:val="18"/>
          <w:szCs w:val="18"/>
          <w:lang w:eastAsia="ar-SA"/>
        </w:rPr>
        <w:t>Любинского</w:t>
      </w:r>
      <w:proofErr w:type="spellEnd"/>
      <w:r w:rsidRPr="0061133F">
        <w:rPr>
          <w:rFonts w:ascii="Times New Roman" w:hAnsi="Times New Roman" w:cs="Times New Roman"/>
          <w:sz w:val="18"/>
          <w:szCs w:val="18"/>
          <w:lang w:eastAsia="ar-SA"/>
        </w:rPr>
        <w:t xml:space="preserve"> муниципального района Омской области 06 ноября 2018 года № 92-п.</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27 1 01 19990  Реализация прочих мероприятий</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 xml:space="preserve">                    </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 xml:space="preserve">По данной целевой статье отражаются расходы на проведение культурно-массовых мероприятий на территории </w:t>
      </w:r>
      <w:proofErr w:type="spellStart"/>
      <w:r w:rsidRPr="0061133F">
        <w:rPr>
          <w:rFonts w:ascii="Times New Roman" w:hAnsi="Times New Roman" w:cs="Times New Roman"/>
          <w:sz w:val="18"/>
          <w:szCs w:val="18"/>
          <w:lang w:eastAsia="ar-SA"/>
        </w:rPr>
        <w:t>Протопоповского</w:t>
      </w:r>
      <w:proofErr w:type="spellEnd"/>
      <w:r w:rsidRPr="0061133F">
        <w:rPr>
          <w:rFonts w:ascii="Times New Roman" w:hAnsi="Times New Roman" w:cs="Times New Roman"/>
          <w:sz w:val="18"/>
          <w:szCs w:val="18"/>
          <w:lang w:eastAsia="ar-SA"/>
        </w:rPr>
        <w:t xml:space="preserve"> сельского поселения.</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 xml:space="preserve">27 1 01 90010 Предоставление иных межбюджетных трансфертов бюджету муниципального района </w:t>
      </w:r>
      <w:proofErr w:type="gramStart"/>
      <w:r w:rsidRPr="0061133F">
        <w:rPr>
          <w:rFonts w:ascii="Times New Roman" w:hAnsi="Times New Roman" w:cs="Times New Roman"/>
          <w:sz w:val="18"/>
          <w:szCs w:val="18"/>
          <w:lang w:eastAsia="ar-SA"/>
        </w:rPr>
        <w:t>на осуществление части полномочий по решению вопросов местного значения в соответствии с заключенными соглашениями на создание</w:t>
      </w:r>
      <w:proofErr w:type="gramEnd"/>
      <w:r w:rsidRPr="0061133F">
        <w:rPr>
          <w:rFonts w:ascii="Times New Roman" w:hAnsi="Times New Roman" w:cs="Times New Roman"/>
          <w:sz w:val="18"/>
          <w:szCs w:val="18"/>
          <w:lang w:eastAsia="ar-SA"/>
        </w:rPr>
        <w:t xml:space="preserve"> условий для организации досуга и обеспечения жителей поселения услугами организаций культуры</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 xml:space="preserve">По данной целевой статье отражаются расходы </w:t>
      </w:r>
      <w:proofErr w:type="gramStart"/>
      <w:r w:rsidRPr="0061133F">
        <w:rPr>
          <w:rFonts w:ascii="Times New Roman" w:hAnsi="Times New Roman" w:cs="Times New Roman"/>
          <w:sz w:val="18"/>
          <w:szCs w:val="18"/>
          <w:lang w:eastAsia="ar-SA"/>
        </w:rPr>
        <w:t>на предоставление иных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w:t>
      </w:r>
      <w:proofErr w:type="gramEnd"/>
      <w:r w:rsidRPr="0061133F">
        <w:rPr>
          <w:rFonts w:ascii="Times New Roman" w:hAnsi="Times New Roman" w:cs="Times New Roman"/>
          <w:sz w:val="18"/>
          <w:szCs w:val="18"/>
          <w:lang w:eastAsia="ar-SA"/>
        </w:rPr>
        <w:t xml:space="preserve"> на организацию мероприятий в сфере культуры.</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 xml:space="preserve">Поступление в бюджет </w:t>
      </w:r>
      <w:proofErr w:type="spellStart"/>
      <w:r w:rsidRPr="0061133F">
        <w:rPr>
          <w:rFonts w:ascii="Times New Roman" w:hAnsi="Times New Roman" w:cs="Times New Roman"/>
          <w:sz w:val="18"/>
          <w:szCs w:val="18"/>
          <w:lang w:eastAsia="ar-SA"/>
        </w:rPr>
        <w:t>Любинского</w:t>
      </w:r>
      <w:proofErr w:type="spellEnd"/>
      <w:r w:rsidRPr="0061133F">
        <w:rPr>
          <w:rFonts w:ascii="Times New Roman" w:hAnsi="Times New Roman" w:cs="Times New Roman"/>
          <w:sz w:val="18"/>
          <w:szCs w:val="18"/>
          <w:lang w:eastAsia="ar-SA"/>
        </w:rPr>
        <w:t xml:space="preserve"> муниципального района иных межбюджетных трансфертов на указанные цели отражается по коду классификации доходов бюджетов 000 2 02 40014 05 0000 150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27 1 02 00000 Сохранение и популяризация объектов культурного наследия (памятников истории и культуры)</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По данной целевой статье отражаются расходы на сохранение и популяризация объектов культурного наследия (памятников истории и культуры).</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27 1 02 19990  Реализация прочих мероприятий</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По данной целевой статье отражаются расходы на ремонт и содержание памятников культуры.</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autoSpaceDE w:val="0"/>
        <w:autoSpaceDN w:val="0"/>
        <w:adjustRightInd w:val="0"/>
        <w:ind w:firstLine="539"/>
        <w:contextualSpacing/>
        <w:jc w:val="both"/>
        <w:rPr>
          <w:sz w:val="18"/>
          <w:szCs w:val="18"/>
        </w:rPr>
      </w:pPr>
      <w:r w:rsidRPr="0061133F">
        <w:rPr>
          <w:sz w:val="18"/>
          <w:szCs w:val="18"/>
        </w:rPr>
        <w:t xml:space="preserve">27 2 00 00000 Подпрограмма "Развитие молодежной политики, физической культуры и спорта в </w:t>
      </w:r>
      <w:proofErr w:type="spellStart"/>
      <w:r w:rsidRPr="0061133F">
        <w:rPr>
          <w:sz w:val="18"/>
          <w:szCs w:val="18"/>
        </w:rPr>
        <w:t>Протопоповском</w:t>
      </w:r>
      <w:proofErr w:type="spellEnd"/>
      <w:r w:rsidRPr="0061133F">
        <w:rPr>
          <w:sz w:val="18"/>
          <w:szCs w:val="18"/>
        </w:rPr>
        <w:t xml:space="preserve"> сельском поселении </w:t>
      </w:r>
      <w:proofErr w:type="spellStart"/>
      <w:r w:rsidRPr="0061133F">
        <w:rPr>
          <w:sz w:val="18"/>
          <w:szCs w:val="18"/>
        </w:rPr>
        <w:t>Любинского</w:t>
      </w:r>
      <w:proofErr w:type="spellEnd"/>
      <w:r w:rsidRPr="0061133F">
        <w:rPr>
          <w:sz w:val="18"/>
          <w:szCs w:val="18"/>
        </w:rPr>
        <w:t xml:space="preserve"> муниципального района Омской области"</w:t>
      </w:r>
    </w:p>
    <w:p w:rsidR="0061133F" w:rsidRPr="0061133F" w:rsidRDefault="0061133F" w:rsidP="0061133F">
      <w:pPr>
        <w:autoSpaceDE w:val="0"/>
        <w:autoSpaceDN w:val="0"/>
        <w:adjustRightInd w:val="0"/>
        <w:ind w:firstLine="539"/>
        <w:contextualSpacing/>
        <w:jc w:val="both"/>
        <w:rPr>
          <w:sz w:val="18"/>
          <w:szCs w:val="18"/>
        </w:rPr>
      </w:pPr>
    </w:p>
    <w:p w:rsidR="0061133F" w:rsidRPr="0061133F" w:rsidRDefault="0061133F" w:rsidP="0061133F">
      <w:pPr>
        <w:autoSpaceDE w:val="0"/>
        <w:autoSpaceDN w:val="0"/>
        <w:adjustRightInd w:val="0"/>
        <w:ind w:firstLine="539"/>
        <w:contextualSpacing/>
        <w:jc w:val="both"/>
        <w:rPr>
          <w:sz w:val="18"/>
          <w:szCs w:val="18"/>
        </w:rPr>
      </w:pPr>
      <w:r w:rsidRPr="0061133F">
        <w:rPr>
          <w:sz w:val="18"/>
          <w:szCs w:val="18"/>
        </w:rPr>
        <w:t xml:space="preserve">По данной целевой статье отражаются расходы в рамках подпрограммы «Развитие физической культуры и спорта в </w:t>
      </w:r>
      <w:proofErr w:type="spellStart"/>
      <w:r w:rsidRPr="0061133F">
        <w:rPr>
          <w:sz w:val="18"/>
          <w:szCs w:val="18"/>
        </w:rPr>
        <w:t>Протопоповском</w:t>
      </w:r>
      <w:proofErr w:type="spellEnd"/>
      <w:r w:rsidRPr="0061133F">
        <w:rPr>
          <w:sz w:val="18"/>
          <w:szCs w:val="18"/>
        </w:rPr>
        <w:t xml:space="preserve"> сельском поселении».</w:t>
      </w:r>
    </w:p>
    <w:p w:rsidR="0061133F" w:rsidRPr="0061133F" w:rsidRDefault="0061133F" w:rsidP="0061133F">
      <w:pPr>
        <w:autoSpaceDE w:val="0"/>
        <w:autoSpaceDN w:val="0"/>
        <w:adjustRightInd w:val="0"/>
        <w:ind w:firstLine="539"/>
        <w:contextualSpacing/>
        <w:jc w:val="both"/>
        <w:rPr>
          <w:sz w:val="18"/>
          <w:szCs w:val="18"/>
        </w:rPr>
      </w:pPr>
    </w:p>
    <w:p w:rsidR="0061133F" w:rsidRPr="0061133F" w:rsidRDefault="0061133F" w:rsidP="0061133F">
      <w:pPr>
        <w:autoSpaceDE w:val="0"/>
        <w:autoSpaceDN w:val="0"/>
        <w:adjustRightInd w:val="0"/>
        <w:ind w:firstLine="539"/>
        <w:contextualSpacing/>
        <w:jc w:val="both"/>
        <w:rPr>
          <w:sz w:val="18"/>
          <w:szCs w:val="18"/>
        </w:rPr>
      </w:pPr>
      <w:r w:rsidRPr="0061133F">
        <w:rPr>
          <w:sz w:val="18"/>
          <w:szCs w:val="18"/>
        </w:rPr>
        <w:t>27 2 01 00000   Развитие молодежной политики, физической культуры и массового спорта</w:t>
      </w:r>
    </w:p>
    <w:p w:rsidR="0061133F" w:rsidRPr="0061133F" w:rsidRDefault="0061133F" w:rsidP="0061133F">
      <w:pPr>
        <w:autoSpaceDE w:val="0"/>
        <w:autoSpaceDN w:val="0"/>
        <w:adjustRightInd w:val="0"/>
        <w:ind w:firstLine="539"/>
        <w:contextualSpacing/>
        <w:jc w:val="both"/>
        <w:rPr>
          <w:sz w:val="18"/>
          <w:szCs w:val="18"/>
        </w:rPr>
      </w:pPr>
    </w:p>
    <w:p w:rsidR="0061133F" w:rsidRPr="0061133F" w:rsidRDefault="0061133F" w:rsidP="0061133F">
      <w:pPr>
        <w:autoSpaceDE w:val="0"/>
        <w:autoSpaceDN w:val="0"/>
        <w:adjustRightInd w:val="0"/>
        <w:ind w:firstLine="539"/>
        <w:contextualSpacing/>
        <w:jc w:val="both"/>
        <w:rPr>
          <w:sz w:val="18"/>
          <w:szCs w:val="18"/>
        </w:rPr>
      </w:pPr>
      <w:r w:rsidRPr="0061133F">
        <w:rPr>
          <w:sz w:val="18"/>
          <w:szCs w:val="18"/>
        </w:rPr>
        <w:t>По данной целевой статье отражаются расходы на развитие физической культуры и массового спорта.</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27 2 01 19990   Реализация прочих мероприятий</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 xml:space="preserve">По данной целевой статье отражаются расходы на организацию и проведение спортивных соревнований и физкультурно-оздоровительных мероприятий, утвержденной постановлением Администрации </w:t>
      </w:r>
      <w:proofErr w:type="spellStart"/>
      <w:r w:rsidRPr="0061133F">
        <w:rPr>
          <w:rFonts w:ascii="Times New Roman" w:hAnsi="Times New Roman" w:cs="Times New Roman"/>
          <w:sz w:val="18"/>
          <w:szCs w:val="18"/>
          <w:lang w:eastAsia="ar-SA"/>
        </w:rPr>
        <w:t>Протопоповского</w:t>
      </w:r>
      <w:proofErr w:type="spellEnd"/>
      <w:r w:rsidRPr="0061133F">
        <w:rPr>
          <w:rFonts w:ascii="Times New Roman" w:hAnsi="Times New Roman" w:cs="Times New Roman"/>
          <w:sz w:val="18"/>
          <w:szCs w:val="18"/>
          <w:lang w:eastAsia="ar-SA"/>
        </w:rPr>
        <w:t xml:space="preserve"> сельского поселения </w:t>
      </w:r>
      <w:proofErr w:type="spellStart"/>
      <w:r w:rsidRPr="0061133F">
        <w:rPr>
          <w:rFonts w:ascii="Times New Roman" w:hAnsi="Times New Roman" w:cs="Times New Roman"/>
          <w:sz w:val="18"/>
          <w:szCs w:val="18"/>
          <w:lang w:eastAsia="ar-SA"/>
        </w:rPr>
        <w:t>Любинского</w:t>
      </w:r>
      <w:proofErr w:type="spellEnd"/>
      <w:r w:rsidRPr="0061133F">
        <w:rPr>
          <w:rFonts w:ascii="Times New Roman" w:hAnsi="Times New Roman" w:cs="Times New Roman"/>
          <w:sz w:val="18"/>
          <w:szCs w:val="18"/>
          <w:lang w:eastAsia="ar-SA"/>
        </w:rPr>
        <w:t xml:space="preserve"> муниципального района Омской области 06 ноября 2018 года № 92-п.</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 xml:space="preserve">27 2 01 90040 Предоставление иных межбюджетных трансфертов бюджету муниципального района </w:t>
      </w:r>
      <w:proofErr w:type="gramStart"/>
      <w:r w:rsidRPr="0061133F">
        <w:rPr>
          <w:rFonts w:ascii="Times New Roman" w:hAnsi="Times New Roman" w:cs="Times New Roman"/>
          <w:sz w:val="18"/>
          <w:szCs w:val="18"/>
          <w:lang w:eastAsia="ar-SA"/>
        </w:rPr>
        <w:t>на осуществление части полномочий по решению вопросов местного значения в соответствии с заключенными соглашениями на организацию</w:t>
      </w:r>
      <w:proofErr w:type="gramEnd"/>
      <w:r w:rsidRPr="0061133F">
        <w:rPr>
          <w:rFonts w:ascii="Times New Roman" w:hAnsi="Times New Roman" w:cs="Times New Roman"/>
          <w:sz w:val="18"/>
          <w:szCs w:val="18"/>
          <w:lang w:eastAsia="ar-SA"/>
        </w:rPr>
        <w:t xml:space="preserve"> и осуществление мероприятий по работе с детьми и молодежью</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 xml:space="preserve">Поступление в бюджет </w:t>
      </w:r>
      <w:proofErr w:type="spellStart"/>
      <w:r w:rsidRPr="0061133F">
        <w:rPr>
          <w:rFonts w:ascii="Times New Roman" w:hAnsi="Times New Roman" w:cs="Times New Roman"/>
          <w:sz w:val="18"/>
          <w:szCs w:val="18"/>
          <w:lang w:eastAsia="ar-SA"/>
        </w:rPr>
        <w:t>Любинского</w:t>
      </w:r>
      <w:proofErr w:type="spellEnd"/>
      <w:r w:rsidRPr="0061133F">
        <w:rPr>
          <w:rFonts w:ascii="Times New Roman" w:hAnsi="Times New Roman" w:cs="Times New Roman"/>
          <w:sz w:val="18"/>
          <w:szCs w:val="18"/>
          <w:lang w:eastAsia="ar-SA"/>
        </w:rPr>
        <w:t xml:space="preserve"> муниципального района иных межбюджетных трансфертов на указанные цели отражается по коду классификации доходов бюджетов 000 2 02 40014 05 0000 150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 xml:space="preserve">27 4 00 00000 «Подпрограмма «Социальное обеспечение населения в </w:t>
      </w:r>
      <w:proofErr w:type="spellStart"/>
      <w:r w:rsidRPr="0061133F">
        <w:rPr>
          <w:rFonts w:ascii="Times New Roman" w:hAnsi="Times New Roman" w:cs="Times New Roman"/>
          <w:sz w:val="18"/>
          <w:szCs w:val="18"/>
          <w:lang w:eastAsia="ar-SA"/>
        </w:rPr>
        <w:t>Протопоповском</w:t>
      </w:r>
      <w:proofErr w:type="spellEnd"/>
      <w:r w:rsidRPr="0061133F">
        <w:rPr>
          <w:rFonts w:ascii="Times New Roman" w:hAnsi="Times New Roman" w:cs="Times New Roman"/>
          <w:sz w:val="18"/>
          <w:szCs w:val="18"/>
          <w:lang w:eastAsia="ar-SA"/>
        </w:rPr>
        <w:t xml:space="preserve"> сельском поселении </w:t>
      </w:r>
      <w:proofErr w:type="spellStart"/>
      <w:r w:rsidRPr="0061133F">
        <w:rPr>
          <w:rFonts w:ascii="Times New Roman" w:hAnsi="Times New Roman" w:cs="Times New Roman"/>
          <w:sz w:val="18"/>
          <w:szCs w:val="18"/>
          <w:lang w:eastAsia="ar-SA"/>
        </w:rPr>
        <w:t>Любинского</w:t>
      </w:r>
      <w:proofErr w:type="spellEnd"/>
      <w:r w:rsidRPr="0061133F">
        <w:rPr>
          <w:rFonts w:ascii="Times New Roman" w:hAnsi="Times New Roman" w:cs="Times New Roman"/>
          <w:sz w:val="18"/>
          <w:szCs w:val="18"/>
          <w:lang w:eastAsia="ar-SA"/>
        </w:rPr>
        <w:t xml:space="preserve"> муниципального района Омской области»</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 xml:space="preserve">По данной целевой статье отражаются расходы в рамках подпрограммы «Социальное обеспечение населения в </w:t>
      </w:r>
      <w:proofErr w:type="spellStart"/>
      <w:r w:rsidRPr="0061133F">
        <w:rPr>
          <w:rFonts w:ascii="Times New Roman" w:hAnsi="Times New Roman" w:cs="Times New Roman"/>
          <w:sz w:val="18"/>
          <w:szCs w:val="18"/>
          <w:lang w:eastAsia="ar-SA"/>
        </w:rPr>
        <w:t>Протопоповском</w:t>
      </w:r>
      <w:proofErr w:type="spellEnd"/>
      <w:r w:rsidRPr="0061133F">
        <w:rPr>
          <w:rFonts w:ascii="Times New Roman" w:hAnsi="Times New Roman" w:cs="Times New Roman"/>
          <w:sz w:val="18"/>
          <w:szCs w:val="18"/>
          <w:lang w:eastAsia="ar-SA"/>
        </w:rPr>
        <w:t xml:space="preserve"> сельском поселении </w:t>
      </w:r>
      <w:proofErr w:type="spellStart"/>
      <w:r w:rsidRPr="0061133F">
        <w:rPr>
          <w:rFonts w:ascii="Times New Roman" w:hAnsi="Times New Roman" w:cs="Times New Roman"/>
          <w:sz w:val="18"/>
          <w:szCs w:val="18"/>
          <w:lang w:eastAsia="ar-SA"/>
        </w:rPr>
        <w:t>Любинского</w:t>
      </w:r>
      <w:proofErr w:type="spellEnd"/>
      <w:r w:rsidRPr="0061133F">
        <w:rPr>
          <w:rFonts w:ascii="Times New Roman" w:hAnsi="Times New Roman" w:cs="Times New Roman"/>
          <w:sz w:val="18"/>
          <w:szCs w:val="18"/>
          <w:lang w:eastAsia="ar-SA"/>
        </w:rPr>
        <w:t xml:space="preserve"> муниципального района Омской области».</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27 4 01 00000 Развитие социального обслуживания населения</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По данной целевой статье отражаются расходы на развитие социального обслуживания населения.</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27 4 01 10010 Доплаты к пенсиям муниципальных служащих</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По данной целевой статье отражаются расходы на социальные доплаты к пенсиям муниципальных служащих.</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 xml:space="preserve">28 0 00 00000  «Муниципальная программа  «Развитие экономического потенциала </w:t>
      </w:r>
      <w:proofErr w:type="spellStart"/>
      <w:r w:rsidRPr="0061133F">
        <w:rPr>
          <w:rFonts w:ascii="Times New Roman" w:hAnsi="Times New Roman" w:cs="Times New Roman"/>
          <w:sz w:val="18"/>
          <w:szCs w:val="18"/>
          <w:lang w:eastAsia="ar-SA"/>
        </w:rPr>
        <w:t>Протопоповского</w:t>
      </w:r>
      <w:proofErr w:type="spellEnd"/>
      <w:r w:rsidRPr="0061133F">
        <w:rPr>
          <w:rFonts w:ascii="Times New Roman" w:hAnsi="Times New Roman" w:cs="Times New Roman"/>
          <w:sz w:val="18"/>
          <w:szCs w:val="18"/>
          <w:lang w:eastAsia="ar-SA"/>
        </w:rPr>
        <w:t xml:space="preserve"> сельского поселения </w:t>
      </w:r>
      <w:proofErr w:type="spellStart"/>
      <w:r w:rsidRPr="0061133F">
        <w:rPr>
          <w:rFonts w:ascii="Times New Roman" w:hAnsi="Times New Roman" w:cs="Times New Roman"/>
          <w:sz w:val="18"/>
          <w:szCs w:val="18"/>
          <w:lang w:eastAsia="ar-SA"/>
        </w:rPr>
        <w:t>Любинского</w:t>
      </w:r>
      <w:proofErr w:type="spellEnd"/>
      <w:r w:rsidRPr="0061133F">
        <w:rPr>
          <w:rFonts w:ascii="Times New Roman" w:hAnsi="Times New Roman" w:cs="Times New Roman"/>
          <w:sz w:val="18"/>
          <w:szCs w:val="18"/>
          <w:lang w:eastAsia="ar-SA"/>
        </w:rPr>
        <w:t xml:space="preserve"> муниципального района Омской области»»</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 xml:space="preserve">По данной целевой статье отражаются расходы в рамках муниципальной программы «Развитие экономического потенциала </w:t>
      </w:r>
      <w:proofErr w:type="spellStart"/>
      <w:r w:rsidRPr="0061133F">
        <w:rPr>
          <w:rFonts w:ascii="Times New Roman" w:hAnsi="Times New Roman" w:cs="Times New Roman"/>
          <w:sz w:val="18"/>
          <w:szCs w:val="18"/>
          <w:lang w:eastAsia="ar-SA"/>
        </w:rPr>
        <w:t>Протопоповского</w:t>
      </w:r>
      <w:proofErr w:type="spellEnd"/>
      <w:r w:rsidRPr="0061133F">
        <w:rPr>
          <w:rFonts w:ascii="Times New Roman" w:hAnsi="Times New Roman" w:cs="Times New Roman"/>
          <w:sz w:val="18"/>
          <w:szCs w:val="18"/>
          <w:lang w:eastAsia="ar-SA"/>
        </w:rPr>
        <w:t xml:space="preserve"> сельского поселения </w:t>
      </w:r>
      <w:proofErr w:type="spellStart"/>
      <w:r w:rsidRPr="0061133F">
        <w:rPr>
          <w:rFonts w:ascii="Times New Roman" w:hAnsi="Times New Roman" w:cs="Times New Roman"/>
          <w:sz w:val="18"/>
          <w:szCs w:val="18"/>
          <w:lang w:eastAsia="ar-SA"/>
        </w:rPr>
        <w:t>Любинского</w:t>
      </w:r>
      <w:proofErr w:type="spellEnd"/>
      <w:r w:rsidRPr="0061133F">
        <w:rPr>
          <w:rFonts w:ascii="Times New Roman" w:hAnsi="Times New Roman" w:cs="Times New Roman"/>
          <w:sz w:val="18"/>
          <w:szCs w:val="18"/>
          <w:lang w:eastAsia="ar-SA"/>
        </w:rPr>
        <w:t xml:space="preserve"> муниципального района Омской области».</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 xml:space="preserve">28 1 00 00000 «Подпрограмма «Муниципальное управление и управление имуществом в </w:t>
      </w:r>
      <w:proofErr w:type="spellStart"/>
      <w:r w:rsidRPr="0061133F">
        <w:rPr>
          <w:rFonts w:ascii="Times New Roman" w:hAnsi="Times New Roman" w:cs="Times New Roman"/>
          <w:sz w:val="18"/>
          <w:szCs w:val="18"/>
          <w:lang w:eastAsia="ar-SA"/>
        </w:rPr>
        <w:t>Протопоповском</w:t>
      </w:r>
      <w:proofErr w:type="spellEnd"/>
      <w:r w:rsidRPr="0061133F">
        <w:rPr>
          <w:rFonts w:ascii="Times New Roman" w:hAnsi="Times New Roman" w:cs="Times New Roman"/>
          <w:sz w:val="18"/>
          <w:szCs w:val="18"/>
          <w:lang w:eastAsia="ar-SA"/>
        </w:rPr>
        <w:t xml:space="preserve"> сельском поселении </w:t>
      </w:r>
      <w:proofErr w:type="spellStart"/>
      <w:r w:rsidRPr="0061133F">
        <w:rPr>
          <w:rFonts w:ascii="Times New Roman" w:hAnsi="Times New Roman" w:cs="Times New Roman"/>
          <w:sz w:val="18"/>
          <w:szCs w:val="18"/>
          <w:lang w:eastAsia="ar-SA"/>
        </w:rPr>
        <w:t>Любинского</w:t>
      </w:r>
      <w:proofErr w:type="spellEnd"/>
      <w:r w:rsidRPr="0061133F">
        <w:rPr>
          <w:rFonts w:ascii="Times New Roman" w:hAnsi="Times New Roman" w:cs="Times New Roman"/>
          <w:sz w:val="18"/>
          <w:szCs w:val="18"/>
          <w:lang w:eastAsia="ar-SA"/>
        </w:rPr>
        <w:t xml:space="preserve"> муниципального района Омской области»</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По данной целевой статье отражаются расходы в рамках подпрограммы</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 xml:space="preserve">«Муниципальное управление и управление имуществом в </w:t>
      </w:r>
      <w:proofErr w:type="spellStart"/>
      <w:r w:rsidRPr="0061133F">
        <w:rPr>
          <w:rFonts w:ascii="Times New Roman" w:hAnsi="Times New Roman" w:cs="Times New Roman"/>
          <w:sz w:val="18"/>
          <w:szCs w:val="18"/>
          <w:lang w:eastAsia="ar-SA"/>
        </w:rPr>
        <w:t>Протопоповском</w:t>
      </w:r>
      <w:proofErr w:type="spellEnd"/>
      <w:r w:rsidRPr="0061133F">
        <w:rPr>
          <w:rFonts w:ascii="Times New Roman" w:hAnsi="Times New Roman" w:cs="Times New Roman"/>
          <w:sz w:val="18"/>
          <w:szCs w:val="18"/>
          <w:lang w:eastAsia="ar-SA"/>
        </w:rPr>
        <w:t xml:space="preserve"> сельском поселении».</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 xml:space="preserve">28 1 01 00000  Повышение эффективности деятельности Администрации </w:t>
      </w:r>
      <w:proofErr w:type="spellStart"/>
      <w:r w:rsidRPr="0061133F">
        <w:rPr>
          <w:rFonts w:ascii="Times New Roman" w:hAnsi="Times New Roman" w:cs="Times New Roman"/>
          <w:sz w:val="18"/>
          <w:szCs w:val="18"/>
          <w:lang w:eastAsia="ar-SA"/>
        </w:rPr>
        <w:t>Протопоповского</w:t>
      </w:r>
      <w:proofErr w:type="spellEnd"/>
      <w:r w:rsidRPr="0061133F">
        <w:rPr>
          <w:rFonts w:ascii="Times New Roman" w:hAnsi="Times New Roman" w:cs="Times New Roman"/>
          <w:sz w:val="18"/>
          <w:szCs w:val="18"/>
          <w:lang w:eastAsia="ar-SA"/>
        </w:rPr>
        <w:t xml:space="preserve"> сельского поселения </w:t>
      </w:r>
      <w:proofErr w:type="spellStart"/>
      <w:r w:rsidRPr="0061133F">
        <w:rPr>
          <w:rFonts w:ascii="Times New Roman" w:hAnsi="Times New Roman" w:cs="Times New Roman"/>
          <w:sz w:val="18"/>
          <w:szCs w:val="18"/>
          <w:lang w:eastAsia="ar-SA"/>
        </w:rPr>
        <w:t>Любинского</w:t>
      </w:r>
      <w:proofErr w:type="spellEnd"/>
      <w:r w:rsidRPr="0061133F">
        <w:rPr>
          <w:rFonts w:ascii="Times New Roman" w:hAnsi="Times New Roman" w:cs="Times New Roman"/>
          <w:sz w:val="18"/>
          <w:szCs w:val="18"/>
          <w:lang w:eastAsia="ar-SA"/>
        </w:rPr>
        <w:t xml:space="preserve"> муниципального района Омской области</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 xml:space="preserve">По данной целевой статье отражаются расходы по повышению эффективности деятельности Администрации </w:t>
      </w:r>
      <w:proofErr w:type="spellStart"/>
      <w:r w:rsidRPr="0061133F">
        <w:rPr>
          <w:rFonts w:ascii="Times New Roman" w:hAnsi="Times New Roman" w:cs="Times New Roman"/>
          <w:sz w:val="18"/>
          <w:szCs w:val="18"/>
          <w:lang w:eastAsia="ar-SA"/>
        </w:rPr>
        <w:t>Протопоповского</w:t>
      </w:r>
      <w:proofErr w:type="spellEnd"/>
      <w:r w:rsidRPr="0061133F">
        <w:rPr>
          <w:rFonts w:ascii="Times New Roman" w:hAnsi="Times New Roman" w:cs="Times New Roman"/>
          <w:sz w:val="18"/>
          <w:szCs w:val="18"/>
          <w:lang w:eastAsia="ar-SA"/>
        </w:rPr>
        <w:t xml:space="preserve"> сельского поселения.</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autoSpaceDE w:val="0"/>
        <w:autoSpaceDN w:val="0"/>
        <w:adjustRightInd w:val="0"/>
        <w:ind w:firstLine="539"/>
        <w:contextualSpacing/>
        <w:jc w:val="both"/>
        <w:rPr>
          <w:sz w:val="18"/>
          <w:szCs w:val="18"/>
        </w:rPr>
      </w:pPr>
      <w:r w:rsidRPr="0061133F">
        <w:rPr>
          <w:sz w:val="18"/>
          <w:szCs w:val="18"/>
        </w:rPr>
        <w:t xml:space="preserve">28 1 01 19970 Резервный фонд Администрации </w:t>
      </w:r>
      <w:proofErr w:type="spellStart"/>
      <w:r w:rsidRPr="0061133F">
        <w:rPr>
          <w:sz w:val="18"/>
          <w:szCs w:val="18"/>
        </w:rPr>
        <w:t>Протопоповского</w:t>
      </w:r>
      <w:proofErr w:type="spellEnd"/>
      <w:r w:rsidRPr="0061133F">
        <w:rPr>
          <w:sz w:val="18"/>
          <w:szCs w:val="18"/>
        </w:rPr>
        <w:t xml:space="preserve"> сельского поселения </w:t>
      </w:r>
      <w:proofErr w:type="spellStart"/>
      <w:r w:rsidRPr="0061133F">
        <w:rPr>
          <w:sz w:val="18"/>
          <w:szCs w:val="18"/>
        </w:rPr>
        <w:t>Любинского</w:t>
      </w:r>
      <w:proofErr w:type="spellEnd"/>
      <w:r w:rsidRPr="0061133F">
        <w:rPr>
          <w:sz w:val="18"/>
          <w:szCs w:val="18"/>
        </w:rPr>
        <w:t xml:space="preserve"> муниципального района Омской области</w:t>
      </w:r>
    </w:p>
    <w:p w:rsidR="0061133F" w:rsidRPr="0061133F" w:rsidRDefault="0061133F" w:rsidP="0061133F">
      <w:pPr>
        <w:autoSpaceDE w:val="0"/>
        <w:autoSpaceDN w:val="0"/>
        <w:adjustRightInd w:val="0"/>
        <w:ind w:firstLine="539"/>
        <w:contextualSpacing/>
        <w:jc w:val="both"/>
        <w:rPr>
          <w:sz w:val="18"/>
          <w:szCs w:val="18"/>
        </w:rPr>
      </w:pPr>
    </w:p>
    <w:p w:rsidR="0061133F" w:rsidRPr="0061133F" w:rsidRDefault="0061133F" w:rsidP="0061133F">
      <w:pPr>
        <w:autoSpaceDE w:val="0"/>
        <w:autoSpaceDN w:val="0"/>
        <w:adjustRightInd w:val="0"/>
        <w:ind w:firstLine="539"/>
        <w:contextualSpacing/>
        <w:jc w:val="both"/>
        <w:rPr>
          <w:sz w:val="18"/>
          <w:szCs w:val="18"/>
        </w:rPr>
      </w:pPr>
      <w:r w:rsidRPr="0061133F">
        <w:rPr>
          <w:sz w:val="18"/>
          <w:szCs w:val="18"/>
        </w:rPr>
        <w:t>По данной целевой статье отражаются расходы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61133F" w:rsidRPr="0061133F" w:rsidRDefault="0061133F" w:rsidP="0061133F">
      <w:pPr>
        <w:pStyle w:val="ConsPlusNorma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 xml:space="preserve">28 1 01 19980 Руководство и управление в сфере установленных функций органов местного самоуправления </w:t>
      </w:r>
      <w:proofErr w:type="spellStart"/>
      <w:r w:rsidRPr="0061133F">
        <w:rPr>
          <w:rFonts w:ascii="Times New Roman" w:hAnsi="Times New Roman" w:cs="Times New Roman"/>
          <w:sz w:val="18"/>
          <w:szCs w:val="18"/>
          <w:lang w:eastAsia="ar-SA"/>
        </w:rPr>
        <w:t>Протопоповского</w:t>
      </w:r>
      <w:proofErr w:type="spellEnd"/>
      <w:r w:rsidRPr="0061133F">
        <w:rPr>
          <w:rFonts w:ascii="Times New Roman" w:hAnsi="Times New Roman" w:cs="Times New Roman"/>
          <w:sz w:val="18"/>
          <w:szCs w:val="18"/>
          <w:lang w:eastAsia="ar-SA"/>
        </w:rPr>
        <w:t xml:space="preserve"> сельского поселения </w:t>
      </w:r>
      <w:proofErr w:type="spellStart"/>
      <w:r w:rsidRPr="0061133F">
        <w:rPr>
          <w:rFonts w:ascii="Times New Roman" w:hAnsi="Times New Roman" w:cs="Times New Roman"/>
          <w:sz w:val="18"/>
          <w:szCs w:val="18"/>
          <w:lang w:eastAsia="ar-SA"/>
        </w:rPr>
        <w:t>Любинского</w:t>
      </w:r>
      <w:proofErr w:type="spellEnd"/>
      <w:r w:rsidRPr="0061133F">
        <w:rPr>
          <w:rFonts w:ascii="Times New Roman" w:hAnsi="Times New Roman" w:cs="Times New Roman"/>
          <w:sz w:val="18"/>
          <w:szCs w:val="18"/>
          <w:lang w:eastAsia="ar-SA"/>
        </w:rPr>
        <w:t xml:space="preserve"> муниципального района Омской области</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autoSpaceDE w:val="0"/>
        <w:autoSpaceDN w:val="0"/>
        <w:adjustRightInd w:val="0"/>
        <w:ind w:firstLine="540"/>
        <w:jc w:val="both"/>
        <w:rPr>
          <w:sz w:val="18"/>
          <w:szCs w:val="18"/>
        </w:rPr>
      </w:pPr>
      <w:r w:rsidRPr="0061133F">
        <w:rPr>
          <w:sz w:val="18"/>
          <w:szCs w:val="18"/>
        </w:rPr>
        <w:t xml:space="preserve">По данной целевой статье отражаются расходы на руководство и управление в сфере установленных функций органов местного самоуправления </w:t>
      </w:r>
      <w:proofErr w:type="spellStart"/>
      <w:r w:rsidRPr="0061133F">
        <w:rPr>
          <w:sz w:val="18"/>
          <w:szCs w:val="18"/>
        </w:rPr>
        <w:t>Протопоповского</w:t>
      </w:r>
      <w:proofErr w:type="spellEnd"/>
      <w:r w:rsidRPr="0061133F">
        <w:rPr>
          <w:sz w:val="18"/>
          <w:szCs w:val="18"/>
        </w:rPr>
        <w:t xml:space="preserve"> сельского поселения.</w:t>
      </w:r>
    </w:p>
    <w:p w:rsidR="0061133F" w:rsidRPr="0061133F" w:rsidRDefault="0061133F" w:rsidP="0061133F">
      <w:pPr>
        <w:autoSpaceDE w:val="0"/>
        <w:autoSpaceDN w:val="0"/>
        <w:adjustRightInd w:val="0"/>
        <w:ind w:firstLine="540"/>
        <w:jc w:val="both"/>
        <w:rPr>
          <w:sz w:val="18"/>
          <w:szCs w:val="18"/>
        </w:rPr>
      </w:pP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28 1 01 19990  Реализация прочих мероприятий</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 xml:space="preserve">По данной целевой статье отражаются расходы на организацию профессиональной переподготовки и повышения квалификации муниципальных служащих </w:t>
      </w:r>
      <w:proofErr w:type="spellStart"/>
      <w:r w:rsidRPr="0061133F">
        <w:rPr>
          <w:rFonts w:ascii="Times New Roman" w:hAnsi="Times New Roman" w:cs="Times New Roman"/>
          <w:sz w:val="18"/>
          <w:szCs w:val="18"/>
          <w:lang w:eastAsia="ar-SA"/>
        </w:rPr>
        <w:t>Протопоповского</w:t>
      </w:r>
      <w:proofErr w:type="spellEnd"/>
      <w:r w:rsidRPr="0061133F">
        <w:rPr>
          <w:rFonts w:ascii="Times New Roman" w:hAnsi="Times New Roman" w:cs="Times New Roman"/>
          <w:sz w:val="18"/>
          <w:szCs w:val="18"/>
          <w:lang w:eastAsia="ar-SA"/>
        </w:rPr>
        <w:t xml:space="preserve"> сельского поселения, лиц, замещающих муниципальные должности.</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28 1 01 51182 Осуществление первичного воинского учета органами местного самоуправления поселений, муниципальных и городских округов</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По данной целевой статье отражаются расходы органами местного самоуправления поселений, муниципальных и городских округов</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 xml:space="preserve"> </w:t>
      </w:r>
    </w:p>
    <w:p w:rsidR="0061133F" w:rsidRPr="0061133F" w:rsidRDefault="0061133F" w:rsidP="0061133F">
      <w:pPr>
        <w:pStyle w:val="ConsPlusNorma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 xml:space="preserve">28 1 01 90020 Предоставление иных межбюджетных трансфертов бюджету муниципального района </w:t>
      </w:r>
      <w:proofErr w:type="gramStart"/>
      <w:r w:rsidRPr="0061133F">
        <w:rPr>
          <w:rFonts w:ascii="Times New Roman" w:hAnsi="Times New Roman" w:cs="Times New Roman"/>
          <w:sz w:val="18"/>
          <w:szCs w:val="18"/>
          <w:lang w:eastAsia="ar-SA"/>
        </w:rPr>
        <w:t>на осуществление части полномочий по решению вопросов местного значения в соответствии с заключенными соглашениями на составление</w:t>
      </w:r>
      <w:proofErr w:type="gramEnd"/>
      <w:r w:rsidRPr="0061133F">
        <w:rPr>
          <w:rFonts w:ascii="Times New Roman" w:hAnsi="Times New Roman" w:cs="Times New Roman"/>
          <w:sz w:val="18"/>
          <w:szCs w:val="18"/>
          <w:lang w:eastAsia="ar-SA"/>
        </w:rPr>
        <w:t xml:space="preserve"> проекта бюджета поселения и исполнения бюджета поселения, составление отчета об исполнения бюджета поселения</w:t>
      </w:r>
    </w:p>
    <w:p w:rsidR="0061133F" w:rsidRPr="0061133F" w:rsidRDefault="0061133F" w:rsidP="0061133F">
      <w:pPr>
        <w:pStyle w:val="ConsPlusNorma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По данной целевой статье отражаются расходы на составление проекта бюджета поселения и исполнения бюджета поселения, составление отчета об исполнения бюджета поселения.</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 xml:space="preserve">Поступление в бюджет </w:t>
      </w:r>
      <w:proofErr w:type="spellStart"/>
      <w:r w:rsidRPr="0061133F">
        <w:rPr>
          <w:rFonts w:ascii="Times New Roman" w:hAnsi="Times New Roman" w:cs="Times New Roman"/>
          <w:sz w:val="18"/>
          <w:szCs w:val="18"/>
          <w:lang w:eastAsia="ar-SA"/>
        </w:rPr>
        <w:t>Любинского</w:t>
      </w:r>
      <w:proofErr w:type="spellEnd"/>
      <w:r w:rsidRPr="0061133F">
        <w:rPr>
          <w:rFonts w:ascii="Times New Roman" w:hAnsi="Times New Roman" w:cs="Times New Roman"/>
          <w:sz w:val="18"/>
          <w:szCs w:val="18"/>
          <w:lang w:eastAsia="ar-SA"/>
        </w:rPr>
        <w:t xml:space="preserve"> муниципального района иных межбюджетных трансфертов на указанные цели отражается по коду классификации доходов бюджетов 000 2 02 40014 05 0000 150 «Межбюджетные трансферты, передаваемые бюджетам муниципальных </w:t>
      </w:r>
      <w:r w:rsidRPr="0061133F">
        <w:rPr>
          <w:rFonts w:ascii="Times New Roman" w:hAnsi="Times New Roman" w:cs="Times New Roman"/>
          <w:sz w:val="18"/>
          <w:szCs w:val="18"/>
          <w:lang w:eastAsia="ar-SA"/>
        </w:rPr>
        <w:lastRenderedPageBreak/>
        <w:t>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p w:rsidR="0061133F" w:rsidRPr="0061133F" w:rsidRDefault="0061133F" w:rsidP="0061133F">
      <w:pPr>
        <w:pStyle w:val="ConsPlusNormal"/>
        <w:widowControl/>
        <w:ind w:firstLine="0"/>
        <w:contextualSpacing/>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 xml:space="preserve">28 1 02 00000 Формирование и развитие собственности </w:t>
      </w:r>
      <w:proofErr w:type="spellStart"/>
      <w:r w:rsidRPr="0061133F">
        <w:rPr>
          <w:rFonts w:ascii="Times New Roman" w:hAnsi="Times New Roman" w:cs="Times New Roman"/>
          <w:sz w:val="18"/>
          <w:szCs w:val="18"/>
          <w:lang w:eastAsia="ar-SA"/>
        </w:rPr>
        <w:t>Протопоповского</w:t>
      </w:r>
      <w:proofErr w:type="spellEnd"/>
      <w:r w:rsidRPr="0061133F">
        <w:rPr>
          <w:rFonts w:ascii="Times New Roman" w:hAnsi="Times New Roman" w:cs="Times New Roman"/>
          <w:sz w:val="18"/>
          <w:szCs w:val="18"/>
          <w:lang w:eastAsia="ar-SA"/>
        </w:rPr>
        <w:t xml:space="preserve"> сельского поселения </w:t>
      </w:r>
      <w:proofErr w:type="spellStart"/>
      <w:r w:rsidRPr="0061133F">
        <w:rPr>
          <w:rFonts w:ascii="Times New Roman" w:hAnsi="Times New Roman" w:cs="Times New Roman"/>
          <w:sz w:val="18"/>
          <w:szCs w:val="18"/>
          <w:lang w:eastAsia="ar-SA"/>
        </w:rPr>
        <w:t>Любинского</w:t>
      </w:r>
      <w:proofErr w:type="spellEnd"/>
      <w:r w:rsidRPr="0061133F">
        <w:rPr>
          <w:rFonts w:ascii="Times New Roman" w:hAnsi="Times New Roman" w:cs="Times New Roman"/>
          <w:sz w:val="18"/>
          <w:szCs w:val="18"/>
          <w:lang w:eastAsia="ar-SA"/>
        </w:rPr>
        <w:t xml:space="preserve"> муниципального района Омской области</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По данной целевой статье отражаются расходы на формирование и развитие собственности поселения, приобретения имущества в казну, содержания и обслуживания казенного имущества.</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28 1 02 19990  Реализация прочих мероприятий</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 xml:space="preserve">По данной целевой статье отражаются расходы </w:t>
      </w:r>
      <w:proofErr w:type="gramStart"/>
      <w:r w:rsidRPr="0061133F">
        <w:rPr>
          <w:rFonts w:ascii="Times New Roman" w:hAnsi="Times New Roman" w:cs="Times New Roman"/>
          <w:sz w:val="18"/>
          <w:szCs w:val="18"/>
          <w:lang w:eastAsia="ar-SA"/>
        </w:rPr>
        <w:t>на</w:t>
      </w:r>
      <w:proofErr w:type="gramEnd"/>
      <w:r w:rsidRPr="0061133F">
        <w:rPr>
          <w:rFonts w:ascii="Times New Roman" w:hAnsi="Times New Roman" w:cs="Times New Roman"/>
          <w:sz w:val="18"/>
          <w:szCs w:val="18"/>
          <w:lang w:eastAsia="ar-SA"/>
        </w:rPr>
        <w:t>;</w:t>
      </w:r>
    </w:p>
    <w:p w:rsidR="0061133F" w:rsidRPr="0061133F" w:rsidRDefault="0061133F" w:rsidP="0061133F">
      <w:pPr>
        <w:pStyle w:val="ConsPlusNorma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 xml:space="preserve">- осуществление оценки объектов собственности </w:t>
      </w:r>
      <w:proofErr w:type="spellStart"/>
      <w:r w:rsidRPr="0061133F">
        <w:rPr>
          <w:rFonts w:ascii="Times New Roman" w:hAnsi="Times New Roman" w:cs="Times New Roman"/>
          <w:sz w:val="18"/>
          <w:szCs w:val="18"/>
          <w:lang w:eastAsia="ar-SA"/>
        </w:rPr>
        <w:t>Протопоповского</w:t>
      </w:r>
      <w:proofErr w:type="spellEnd"/>
      <w:r w:rsidRPr="0061133F">
        <w:rPr>
          <w:rFonts w:ascii="Times New Roman" w:hAnsi="Times New Roman" w:cs="Times New Roman"/>
          <w:sz w:val="18"/>
          <w:szCs w:val="18"/>
          <w:lang w:eastAsia="ar-SA"/>
        </w:rPr>
        <w:t xml:space="preserve"> сельского поселения;</w:t>
      </w:r>
    </w:p>
    <w:p w:rsidR="0061133F" w:rsidRPr="0061133F" w:rsidRDefault="0061133F" w:rsidP="0061133F">
      <w:pPr>
        <w:pStyle w:val="ConsPlusNorma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 xml:space="preserve">- проведение технической инвентаризации объектов недвижимости, находящихся в собственности </w:t>
      </w:r>
      <w:proofErr w:type="spellStart"/>
      <w:r w:rsidRPr="0061133F">
        <w:rPr>
          <w:rFonts w:ascii="Times New Roman" w:hAnsi="Times New Roman" w:cs="Times New Roman"/>
          <w:sz w:val="18"/>
          <w:szCs w:val="18"/>
          <w:lang w:eastAsia="ar-SA"/>
        </w:rPr>
        <w:t>Протопоповского</w:t>
      </w:r>
      <w:proofErr w:type="spellEnd"/>
      <w:r w:rsidRPr="0061133F">
        <w:rPr>
          <w:rFonts w:ascii="Times New Roman" w:hAnsi="Times New Roman" w:cs="Times New Roman"/>
          <w:sz w:val="18"/>
          <w:szCs w:val="18"/>
          <w:lang w:eastAsia="ar-SA"/>
        </w:rPr>
        <w:t xml:space="preserve"> сельского поселения;</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 проведение кадастровых работ, связанных с разграничением государственной собственности на землю, и получение сведений об объектах недвижимости, внесенных в государственный кадастр недвижимости.</w:t>
      </w:r>
    </w:p>
    <w:p w:rsidR="0061133F" w:rsidRPr="0061133F" w:rsidRDefault="0061133F" w:rsidP="0061133F">
      <w:pPr>
        <w:pStyle w:val="ConsPlusNormal"/>
        <w:widowControl/>
        <w:ind w:firstLine="0"/>
        <w:contextualSpacing/>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 xml:space="preserve">28 2 00 00000  «Подпрограмма «Обеспечение доступным и комфортным жильем и коммунальными услугами граждан </w:t>
      </w:r>
      <w:proofErr w:type="spellStart"/>
      <w:r w:rsidRPr="0061133F">
        <w:rPr>
          <w:rFonts w:ascii="Times New Roman" w:hAnsi="Times New Roman" w:cs="Times New Roman"/>
          <w:sz w:val="18"/>
          <w:szCs w:val="18"/>
          <w:lang w:eastAsia="ar-SA"/>
        </w:rPr>
        <w:t>Протопоповского</w:t>
      </w:r>
      <w:proofErr w:type="spellEnd"/>
      <w:r w:rsidRPr="0061133F">
        <w:rPr>
          <w:rFonts w:ascii="Times New Roman" w:hAnsi="Times New Roman" w:cs="Times New Roman"/>
          <w:sz w:val="18"/>
          <w:szCs w:val="18"/>
          <w:lang w:eastAsia="ar-SA"/>
        </w:rPr>
        <w:t xml:space="preserve"> сельского поселения </w:t>
      </w:r>
      <w:proofErr w:type="spellStart"/>
      <w:r w:rsidRPr="0061133F">
        <w:rPr>
          <w:rFonts w:ascii="Times New Roman" w:hAnsi="Times New Roman" w:cs="Times New Roman"/>
          <w:sz w:val="18"/>
          <w:szCs w:val="18"/>
          <w:lang w:eastAsia="ar-SA"/>
        </w:rPr>
        <w:t>Любинского</w:t>
      </w:r>
      <w:proofErr w:type="spellEnd"/>
      <w:r w:rsidRPr="0061133F">
        <w:rPr>
          <w:rFonts w:ascii="Times New Roman" w:hAnsi="Times New Roman" w:cs="Times New Roman"/>
          <w:sz w:val="18"/>
          <w:szCs w:val="18"/>
          <w:lang w:eastAsia="ar-SA"/>
        </w:rPr>
        <w:t xml:space="preserve"> муниципального района Омской области»</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 xml:space="preserve">По данной целевой статье отражаются расходы в рамках подпрограммы «Обеспечение доступным и комфортным жильем и коммунальными услугами граждан </w:t>
      </w:r>
      <w:proofErr w:type="spellStart"/>
      <w:r w:rsidRPr="0061133F">
        <w:rPr>
          <w:rFonts w:ascii="Times New Roman" w:hAnsi="Times New Roman" w:cs="Times New Roman"/>
          <w:sz w:val="18"/>
          <w:szCs w:val="18"/>
          <w:lang w:eastAsia="ar-SA"/>
        </w:rPr>
        <w:t>Протопоповского</w:t>
      </w:r>
      <w:proofErr w:type="spellEnd"/>
      <w:r w:rsidRPr="0061133F">
        <w:rPr>
          <w:rFonts w:ascii="Times New Roman" w:hAnsi="Times New Roman" w:cs="Times New Roman"/>
          <w:sz w:val="18"/>
          <w:szCs w:val="18"/>
          <w:lang w:eastAsia="ar-SA"/>
        </w:rPr>
        <w:t xml:space="preserve"> сельского поселения», утвержденной постановлением Администрации </w:t>
      </w:r>
      <w:proofErr w:type="spellStart"/>
      <w:r w:rsidRPr="0061133F">
        <w:rPr>
          <w:rFonts w:ascii="Times New Roman" w:hAnsi="Times New Roman" w:cs="Times New Roman"/>
          <w:sz w:val="18"/>
          <w:szCs w:val="18"/>
          <w:lang w:eastAsia="ar-SA"/>
        </w:rPr>
        <w:t>Протопоповского</w:t>
      </w:r>
      <w:proofErr w:type="spellEnd"/>
      <w:r w:rsidRPr="0061133F">
        <w:rPr>
          <w:rFonts w:ascii="Times New Roman" w:hAnsi="Times New Roman" w:cs="Times New Roman"/>
          <w:sz w:val="18"/>
          <w:szCs w:val="18"/>
          <w:lang w:eastAsia="ar-SA"/>
        </w:rPr>
        <w:t xml:space="preserve"> сельского поселения </w:t>
      </w:r>
      <w:proofErr w:type="spellStart"/>
      <w:r w:rsidRPr="0061133F">
        <w:rPr>
          <w:rFonts w:ascii="Times New Roman" w:hAnsi="Times New Roman" w:cs="Times New Roman"/>
          <w:sz w:val="18"/>
          <w:szCs w:val="18"/>
          <w:lang w:eastAsia="ar-SA"/>
        </w:rPr>
        <w:t>Любинского</w:t>
      </w:r>
      <w:proofErr w:type="spellEnd"/>
      <w:r w:rsidRPr="0061133F">
        <w:rPr>
          <w:rFonts w:ascii="Times New Roman" w:hAnsi="Times New Roman" w:cs="Times New Roman"/>
          <w:sz w:val="18"/>
          <w:szCs w:val="18"/>
          <w:lang w:eastAsia="ar-SA"/>
        </w:rPr>
        <w:t xml:space="preserve"> муниципального района Омской области 06 ноября 2018 года № 91-п</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 xml:space="preserve">28 2 01 00000 Развитие жилищного строительства на территории </w:t>
      </w:r>
      <w:proofErr w:type="spellStart"/>
      <w:r w:rsidRPr="0061133F">
        <w:rPr>
          <w:rFonts w:ascii="Times New Roman" w:hAnsi="Times New Roman" w:cs="Times New Roman"/>
          <w:sz w:val="18"/>
          <w:szCs w:val="18"/>
          <w:lang w:eastAsia="ar-SA"/>
        </w:rPr>
        <w:t>Протопоповского</w:t>
      </w:r>
      <w:proofErr w:type="spellEnd"/>
      <w:r w:rsidRPr="0061133F">
        <w:rPr>
          <w:rFonts w:ascii="Times New Roman" w:hAnsi="Times New Roman" w:cs="Times New Roman"/>
          <w:sz w:val="18"/>
          <w:szCs w:val="18"/>
          <w:lang w:eastAsia="ar-SA"/>
        </w:rPr>
        <w:t xml:space="preserve"> сельского поселения</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По данной целевой статье отражаются расходы развитие индивидуального жилищного строительства.</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28 2 01 80220 Осуществление деятельности в сфере жилищного хозяйства</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 xml:space="preserve">По данной целевой статье отражаются </w:t>
      </w:r>
      <w:proofErr w:type="gramStart"/>
      <w:r w:rsidRPr="0061133F">
        <w:rPr>
          <w:rFonts w:ascii="Times New Roman" w:hAnsi="Times New Roman" w:cs="Times New Roman"/>
          <w:sz w:val="18"/>
          <w:szCs w:val="18"/>
          <w:lang w:eastAsia="ar-SA"/>
        </w:rPr>
        <w:t>расходы</w:t>
      </w:r>
      <w:proofErr w:type="gramEnd"/>
      <w:r w:rsidRPr="0061133F">
        <w:rPr>
          <w:rFonts w:ascii="Times New Roman" w:hAnsi="Times New Roman" w:cs="Times New Roman"/>
          <w:sz w:val="18"/>
          <w:szCs w:val="18"/>
          <w:lang w:eastAsia="ar-SA"/>
        </w:rPr>
        <w:t xml:space="preserve"> отражаются расходы на капитальный ремонт многоквартирных домов.</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 xml:space="preserve">28 2 02 00000 «Комплексное развитие систем коммунальной инфраструктуры </w:t>
      </w:r>
      <w:proofErr w:type="spellStart"/>
      <w:r w:rsidRPr="0061133F">
        <w:rPr>
          <w:rFonts w:ascii="Times New Roman" w:hAnsi="Times New Roman" w:cs="Times New Roman"/>
          <w:sz w:val="18"/>
          <w:szCs w:val="18"/>
          <w:lang w:eastAsia="ar-SA"/>
        </w:rPr>
        <w:t>Протопоповского</w:t>
      </w:r>
      <w:proofErr w:type="spellEnd"/>
      <w:r w:rsidRPr="0061133F">
        <w:rPr>
          <w:rFonts w:ascii="Times New Roman" w:hAnsi="Times New Roman" w:cs="Times New Roman"/>
          <w:sz w:val="18"/>
          <w:szCs w:val="18"/>
          <w:lang w:eastAsia="ar-SA"/>
        </w:rPr>
        <w:t xml:space="preserve"> сельского поселения </w:t>
      </w:r>
      <w:proofErr w:type="spellStart"/>
      <w:r w:rsidRPr="0061133F">
        <w:rPr>
          <w:rFonts w:ascii="Times New Roman" w:hAnsi="Times New Roman" w:cs="Times New Roman"/>
          <w:sz w:val="18"/>
          <w:szCs w:val="18"/>
          <w:lang w:eastAsia="ar-SA"/>
        </w:rPr>
        <w:t>Любинского</w:t>
      </w:r>
      <w:proofErr w:type="spellEnd"/>
      <w:r w:rsidRPr="0061133F">
        <w:rPr>
          <w:rFonts w:ascii="Times New Roman" w:hAnsi="Times New Roman" w:cs="Times New Roman"/>
          <w:sz w:val="18"/>
          <w:szCs w:val="18"/>
          <w:lang w:eastAsia="ar-SA"/>
        </w:rPr>
        <w:t xml:space="preserve"> муниципального района Омской области»</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 xml:space="preserve">По данной целевой статье отражаются расходы на комплексное развитие систем коммунальной инфраструктуры </w:t>
      </w:r>
      <w:proofErr w:type="spellStart"/>
      <w:r w:rsidRPr="0061133F">
        <w:rPr>
          <w:rFonts w:ascii="Times New Roman" w:hAnsi="Times New Roman" w:cs="Times New Roman"/>
          <w:sz w:val="18"/>
          <w:szCs w:val="18"/>
          <w:lang w:eastAsia="ar-SA"/>
        </w:rPr>
        <w:t>Протопоповского</w:t>
      </w:r>
      <w:proofErr w:type="spellEnd"/>
      <w:r w:rsidRPr="0061133F">
        <w:rPr>
          <w:rFonts w:ascii="Times New Roman" w:hAnsi="Times New Roman" w:cs="Times New Roman"/>
          <w:sz w:val="18"/>
          <w:szCs w:val="18"/>
          <w:lang w:eastAsia="ar-SA"/>
        </w:rPr>
        <w:t xml:space="preserve"> сельского поселения.</w:t>
      </w:r>
    </w:p>
    <w:p w:rsidR="0061133F" w:rsidRPr="0061133F" w:rsidRDefault="0061133F" w:rsidP="0061133F">
      <w:pPr>
        <w:pStyle w:val="ConsPlusNorma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28 2 02 80160  Организация газоснабжения населения</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По данной целевой статье отражаются расходы на организацию газоснабжения населения.</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lastRenderedPageBreak/>
        <w:t>28 2 02 80170 Организация теплоснабжения населения</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По данной целевой статье отражаются расходы на организацию теплоснабжения населения.</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28 2 02 80210 Организация водоснабжения населения и водоотведения</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По данной целевой статье отражаются расходы на организацию водоснабжения населения и водоотведения.</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 xml:space="preserve">28 2 03 00000  «Благоустройство территории </w:t>
      </w:r>
      <w:proofErr w:type="spellStart"/>
      <w:r w:rsidRPr="0061133F">
        <w:rPr>
          <w:rFonts w:ascii="Times New Roman" w:hAnsi="Times New Roman" w:cs="Times New Roman"/>
          <w:sz w:val="18"/>
          <w:szCs w:val="18"/>
          <w:lang w:eastAsia="ar-SA"/>
        </w:rPr>
        <w:t>Протопоповского</w:t>
      </w:r>
      <w:proofErr w:type="spellEnd"/>
      <w:r w:rsidRPr="0061133F">
        <w:rPr>
          <w:rFonts w:ascii="Times New Roman" w:hAnsi="Times New Roman" w:cs="Times New Roman"/>
          <w:sz w:val="18"/>
          <w:szCs w:val="18"/>
          <w:lang w:eastAsia="ar-SA"/>
        </w:rPr>
        <w:t xml:space="preserve"> сельского поселения </w:t>
      </w:r>
      <w:proofErr w:type="spellStart"/>
      <w:r w:rsidRPr="0061133F">
        <w:rPr>
          <w:rFonts w:ascii="Times New Roman" w:hAnsi="Times New Roman" w:cs="Times New Roman"/>
          <w:sz w:val="18"/>
          <w:szCs w:val="18"/>
          <w:lang w:eastAsia="ar-SA"/>
        </w:rPr>
        <w:t>Любинского</w:t>
      </w:r>
      <w:proofErr w:type="spellEnd"/>
      <w:r w:rsidRPr="0061133F">
        <w:rPr>
          <w:rFonts w:ascii="Times New Roman" w:hAnsi="Times New Roman" w:cs="Times New Roman"/>
          <w:sz w:val="18"/>
          <w:szCs w:val="18"/>
          <w:lang w:eastAsia="ar-SA"/>
        </w:rPr>
        <w:t xml:space="preserve"> муниципального района Омской области»</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 xml:space="preserve">По данной целевой статье отражаются расходы на благоустройство территории </w:t>
      </w:r>
      <w:proofErr w:type="spellStart"/>
      <w:r w:rsidRPr="0061133F">
        <w:rPr>
          <w:rFonts w:ascii="Times New Roman" w:hAnsi="Times New Roman" w:cs="Times New Roman"/>
          <w:sz w:val="18"/>
          <w:szCs w:val="18"/>
          <w:lang w:eastAsia="ar-SA"/>
        </w:rPr>
        <w:t>Протопоповского</w:t>
      </w:r>
      <w:proofErr w:type="spellEnd"/>
      <w:r w:rsidRPr="0061133F">
        <w:rPr>
          <w:rFonts w:ascii="Times New Roman" w:hAnsi="Times New Roman" w:cs="Times New Roman"/>
          <w:sz w:val="18"/>
          <w:szCs w:val="18"/>
          <w:lang w:eastAsia="ar-SA"/>
        </w:rPr>
        <w:t xml:space="preserve"> сельского поселения.</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28 2 03 19990  Реализация прочих мероприятий</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 xml:space="preserve">По данной целевой статье отражаются расходы </w:t>
      </w:r>
      <w:proofErr w:type="gramStart"/>
      <w:r w:rsidRPr="0061133F">
        <w:rPr>
          <w:rFonts w:ascii="Times New Roman" w:hAnsi="Times New Roman" w:cs="Times New Roman"/>
          <w:sz w:val="18"/>
          <w:szCs w:val="18"/>
          <w:lang w:eastAsia="ar-SA"/>
        </w:rPr>
        <w:t>на</w:t>
      </w:r>
      <w:proofErr w:type="gramEnd"/>
      <w:r w:rsidRPr="0061133F">
        <w:rPr>
          <w:rFonts w:ascii="Times New Roman" w:hAnsi="Times New Roman" w:cs="Times New Roman"/>
          <w:sz w:val="18"/>
          <w:szCs w:val="18"/>
          <w:lang w:eastAsia="ar-SA"/>
        </w:rPr>
        <w:t>:</w:t>
      </w:r>
    </w:p>
    <w:p w:rsidR="0061133F" w:rsidRPr="0061133F" w:rsidRDefault="0061133F" w:rsidP="0061133F">
      <w:pPr>
        <w:pStyle w:val="ConsPlusNorma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 содержание мест захоронения;</w:t>
      </w:r>
    </w:p>
    <w:p w:rsidR="0061133F" w:rsidRPr="0061133F" w:rsidRDefault="0061133F" w:rsidP="0061133F">
      <w:pPr>
        <w:pStyle w:val="ConsPlusNorma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 организация освещения улиц;</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 другие вопросы в области благоустройства территории.</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28 2 03 80030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сельского поселения</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По данной целевой статье отражаются расходы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сельского поселения</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28 2 03 80200 Участие в организации деятельности по накоплению (в том числе раздельному накоплению) и транспортированию твердых коммунальных отходов</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По данной целевой статье отражаются расходы накоплению (в том числе раздельному накоплению) и транспортированию твердых коммунальных отходов</w:t>
      </w:r>
    </w:p>
    <w:p w:rsidR="0061133F" w:rsidRPr="0061133F" w:rsidRDefault="0061133F" w:rsidP="0061133F">
      <w:pPr>
        <w:pStyle w:val="ConsPlusNorma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 xml:space="preserve">28 2 04 00000  Подготовка документов территориального планирования органов местного самоуправления </w:t>
      </w:r>
      <w:proofErr w:type="spellStart"/>
      <w:r w:rsidRPr="0061133F">
        <w:rPr>
          <w:rFonts w:ascii="Times New Roman" w:hAnsi="Times New Roman" w:cs="Times New Roman"/>
          <w:sz w:val="18"/>
          <w:szCs w:val="18"/>
          <w:lang w:eastAsia="ar-SA"/>
        </w:rPr>
        <w:t>Протопоповского</w:t>
      </w:r>
      <w:proofErr w:type="spellEnd"/>
      <w:r w:rsidRPr="0061133F">
        <w:rPr>
          <w:rFonts w:ascii="Times New Roman" w:hAnsi="Times New Roman" w:cs="Times New Roman"/>
          <w:sz w:val="18"/>
          <w:szCs w:val="18"/>
          <w:lang w:eastAsia="ar-SA"/>
        </w:rPr>
        <w:t xml:space="preserve"> сельского поселения</w:t>
      </w:r>
    </w:p>
    <w:p w:rsidR="0061133F" w:rsidRPr="0061133F" w:rsidRDefault="0061133F" w:rsidP="0061133F">
      <w:pPr>
        <w:pStyle w:val="ConsPlusNorma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По данной целевой статье отражаются расходы по подготовке документов территориального планирования</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28 2 04 80250 Утверждение генеральных планов поселения, правил землепользования и застройки</w:t>
      </w:r>
    </w:p>
    <w:p w:rsidR="0061133F" w:rsidRPr="0061133F" w:rsidRDefault="0061133F" w:rsidP="0061133F">
      <w:pPr>
        <w:pStyle w:val="ConsPlusNorma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 xml:space="preserve"> </w:t>
      </w:r>
    </w:p>
    <w:p w:rsidR="0061133F" w:rsidRPr="0061133F" w:rsidRDefault="0061133F" w:rsidP="0061133F">
      <w:pPr>
        <w:pStyle w:val="ConsPlusNorma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По данной целевой статье отражаются расходы по утверждению генеральных планов поселения, правил землепользования и застройки</w:t>
      </w:r>
    </w:p>
    <w:p w:rsidR="0061133F" w:rsidRPr="0061133F" w:rsidRDefault="0061133F" w:rsidP="0061133F">
      <w:pPr>
        <w:pStyle w:val="ConsPlusNorma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lastRenderedPageBreak/>
        <w:t xml:space="preserve">28 3 00 00000 Подпрограмма «Снижение рисков и смягчение последствий чрезвычайных ситуаций, участие в обеспечении общественного правопорядка и общественной безопасности </w:t>
      </w:r>
      <w:proofErr w:type="spellStart"/>
      <w:r w:rsidRPr="0061133F">
        <w:rPr>
          <w:rFonts w:ascii="Times New Roman" w:hAnsi="Times New Roman" w:cs="Times New Roman"/>
          <w:sz w:val="18"/>
          <w:szCs w:val="18"/>
          <w:lang w:eastAsia="ar-SA"/>
        </w:rPr>
        <w:t>Протопоповского</w:t>
      </w:r>
      <w:proofErr w:type="spellEnd"/>
      <w:r w:rsidRPr="0061133F">
        <w:rPr>
          <w:rFonts w:ascii="Times New Roman" w:hAnsi="Times New Roman" w:cs="Times New Roman"/>
          <w:sz w:val="18"/>
          <w:szCs w:val="18"/>
          <w:lang w:eastAsia="ar-SA"/>
        </w:rPr>
        <w:t xml:space="preserve"> сельского поселения </w:t>
      </w:r>
      <w:proofErr w:type="spellStart"/>
      <w:r w:rsidRPr="0061133F">
        <w:rPr>
          <w:rFonts w:ascii="Times New Roman" w:hAnsi="Times New Roman" w:cs="Times New Roman"/>
          <w:sz w:val="18"/>
          <w:szCs w:val="18"/>
          <w:lang w:eastAsia="ar-SA"/>
        </w:rPr>
        <w:t>Любинского</w:t>
      </w:r>
      <w:proofErr w:type="spellEnd"/>
      <w:r w:rsidRPr="0061133F">
        <w:rPr>
          <w:rFonts w:ascii="Times New Roman" w:hAnsi="Times New Roman" w:cs="Times New Roman"/>
          <w:sz w:val="18"/>
          <w:szCs w:val="18"/>
          <w:lang w:eastAsia="ar-SA"/>
        </w:rPr>
        <w:t xml:space="preserve"> муниципального района Омской области»»</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 xml:space="preserve">По данной целевой статье отражаются расходы в рамках подпрограммы «Снижение рисков и смягчение последствий чрезвычайных ситуаций, участие в обеспечении общественного правопорядка и общественной безопасности </w:t>
      </w:r>
      <w:proofErr w:type="spellStart"/>
      <w:r w:rsidRPr="0061133F">
        <w:rPr>
          <w:rFonts w:ascii="Times New Roman" w:hAnsi="Times New Roman" w:cs="Times New Roman"/>
          <w:sz w:val="18"/>
          <w:szCs w:val="18"/>
          <w:lang w:eastAsia="ar-SA"/>
        </w:rPr>
        <w:t>Протопоповского</w:t>
      </w:r>
      <w:proofErr w:type="spellEnd"/>
      <w:r w:rsidRPr="0061133F">
        <w:rPr>
          <w:rFonts w:ascii="Times New Roman" w:hAnsi="Times New Roman" w:cs="Times New Roman"/>
          <w:sz w:val="18"/>
          <w:szCs w:val="18"/>
          <w:lang w:eastAsia="ar-SA"/>
        </w:rPr>
        <w:t xml:space="preserve"> сельского поселения».</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 xml:space="preserve">28 3 02 00000  Пожарная безопасность и защита населения и территории </w:t>
      </w:r>
      <w:proofErr w:type="spellStart"/>
      <w:r w:rsidRPr="0061133F">
        <w:rPr>
          <w:rFonts w:ascii="Times New Roman" w:hAnsi="Times New Roman" w:cs="Times New Roman"/>
          <w:sz w:val="18"/>
          <w:szCs w:val="18"/>
          <w:lang w:eastAsia="ar-SA"/>
        </w:rPr>
        <w:t>Протопоповского</w:t>
      </w:r>
      <w:proofErr w:type="spellEnd"/>
      <w:r w:rsidRPr="0061133F">
        <w:rPr>
          <w:rFonts w:ascii="Times New Roman" w:hAnsi="Times New Roman" w:cs="Times New Roman"/>
          <w:sz w:val="18"/>
          <w:szCs w:val="18"/>
          <w:lang w:eastAsia="ar-SA"/>
        </w:rPr>
        <w:t xml:space="preserve"> сельского поселения </w:t>
      </w:r>
      <w:proofErr w:type="spellStart"/>
      <w:r w:rsidRPr="0061133F">
        <w:rPr>
          <w:rFonts w:ascii="Times New Roman" w:hAnsi="Times New Roman" w:cs="Times New Roman"/>
          <w:sz w:val="18"/>
          <w:szCs w:val="18"/>
          <w:lang w:eastAsia="ar-SA"/>
        </w:rPr>
        <w:t>Любинского</w:t>
      </w:r>
      <w:proofErr w:type="spellEnd"/>
      <w:r w:rsidRPr="0061133F">
        <w:rPr>
          <w:rFonts w:ascii="Times New Roman" w:hAnsi="Times New Roman" w:cs="Times New Roman"/>
          <w:sz w:val="18"/>
          <w:szCs w:val="18"/>
          <w:lang w:eastAsia="ar-SA"/>
        </w:rPr>
        <w:t xml:space="preserve"> муниципального района Омской области от чрезвычайных ситуаций </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 xml:space="preserve">По данной целевой статье отражаются расходы на пожарную безопасность и защиту населения и территории </w:t>
      </w:r>
      <w:proofErr w:type="spellStart"/>
      <w:r w:rsidRPr="0061133F">
        <w:rPr>
          <w:rFonts w:ascii="Times New Roman" w:hAnsi="Times New Roman" w:cs="Times New Roman"/>
          <w:sz w:val="18"/>
          <w:szCs w:val="18"/>
          <w:lang w:eastAsia="ar-SA"/>
        </w:rPr>
        <w:t>Протопоповского</w:t>
      </w:r>
      <w:proofErr w:type="spellEnd"/>
      <w:r w:rsidRPr="0061133F">
        <w:rPr>
          <w:rFonts w:ascii="Times New Roman" w:hAnsi="Times New Roman" w:cs="Times New Roman"/>
          <w:sz w:val="18"/>
          <w:szCs w:val="18"/>
          <w:lang w:eastAsia="ar-SA"/>
        </w:rPr>
        <w:t xml:space="preserve"> сельского поселения от чрезвычайных ситуаций.</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28 3 02 10010 Предупреждение и ликвидация последствий чрезвычайных ситуаций и стихийных бедствий природного и техногенного характера</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 xml:space="preserve">По данной целевой статье отражаются расходы на предупреждение и </w:t>
      </w:r>
    </w:p>
    <w:p w:rsidR="0061133F" w:rsidRPr="0061133F" w:rsidRDefault="0061133F" w:rsidP="0061133F">
      <w:pPr>
        <w:pStyle w:val="ConsPlusNormal"/>
        <w:ind w:firstLine="0"/>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 xml:space="preserve">ликвидация последствий чрезвычайных ситуаций и стихийных бедствий </w:t>
      </w:r>
    </w:p>
    <w:p w:rsidR="0061133F" w:rsidRPr="0061133F" w:rsidRDefault="0061133F" w:rsidP="0061133F">
      <w:pPr>
        <w:pStyle w:val="ConsPlusNormal"/>
        <w:widowControl/>
        <w:ind w:firstLine="0"/>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природного и техногенного характера.</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 xml:space="preserve">28 3 02 10020 Обеспечение пожарной безопасности в населенных пунктах </w:t>
      </w:r>
      <w:proofErr w:type="spellStart"/>
      <w:r w:rsidRPr="0061133F">
        <w:rPr>
          <w:rFonts w:ascii="Times New Roman" w:hAnsi="Times New Roman" w:cs="Times New Roman"/>
          <w:sz w:val="18"/>
          <w:szCs w:val="18"/>
          <w:lang w:eastAsia="ar-SA"/>
        </w:rPr>
        <w:t>Протопоповского</w:t>
      </w:r>
      <w:proofErr w:type="spellEnd"/>
      <w:r w:rsidRPr="0061133F">
        <w:rPr>
          <w:rFonts w:ascii="Times New Roman" w:hAnsi="Times New Roman" w:cs="Times New Roman"/>
          <w:sz w:val="18"/>
          <w:szCs w:val="18"/>
          <w:lang w:eastAsia="ar-SA"/>
        </w:rPr>
        <w:t xml:space="preserve"> сельского поселения </w:t>
      </w:r>
      <w:proofErr w:type="spellStart"/>
      <w:r w:rsidRPr="0061133F">
        <w:rPr>
          <w:rFonts w:ascii="Times New Roman" w:hAnsi="Times New Roman" w:cs="Times New Roman"/>
          <w:sz w:val="18"/>
          <w:szCs w:val="18"/>
          <w:lang w:eastAsia="ar-SA"/>
        </w:rPr>
        <w:t>Любинского</w:t>
      </w:r>
      <w:proofErr w:type="spellEnd"/>
      <w:r w:rsidRPr="0061133F">
        <w:rPr>
          <w:rFonts w:ascii="Times New Roman" w:hAnsi="Times New Roman" w:cs="Times New Roman"/>
          <w:sz w:val="18"/>
          <w:szCs w:val="18"/>
          <w:lang w:eastAsia="ar-SA"/>
        </w:rPr>
        <w:t xml:space="preserve"> муниципального района Омской области</w:t>
      </w:r>
    </w:p>
    <w:p w:rsidR="0061133F" w:rsidRPr="0061133F" w:rsidRDefault="0061133F" w:rsidP="0061133F">
      <w:pPr>
        <w:pStyle w:val="ConsPlusNorma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 xml:space="preserve">По данной целевой статье </w:t>
      </w:r>
      <w:proofErr w:type="gramStart"/>
      <w:r w:rsidRPr="0061133F">
        <w:rPr>
          <w:rFonts w:ascii="Times New Roman" w:hAnsi="Times New Roman" w:cs="Times New Roman"/>
          <w:sz w:val="18"/>
          <w:szCs w:val="18"/>
          <w:lang w:eastAsia="ar-SA"/>
        </w:rPr>
        <w:t>отражаются на обеспечение</w:t>
      </w:r>
      <w:proofErr w:type="gramEnd"/>
      <w:r w:rsidRPr="0061133F">
        <w:rPr>
          <w:rFonts w:ascii="Times New Roman" w:hAnsi="Times New Roman" w:cs="Times New Roman"/>
          <w:sz w:val="18"/>
          <w:szCs w:val="18"/>
          <w:lang w:eastAsia="ar-SA"/>
        </w:rPr>
        <w:t xml:space="preserve"> первичной пожарной безопасности в населенных пунктах </w:t>
      </w:r>
      <w:proofErr w:type="spellStart"/>
      <w:r w:rsidRPr="0061133F">
        <w:rPr>
          <w:rFonts w:ascii="Times New Roman" w:hAnsi="Times New Roman" w:cs="Times New Roman"/>
          <w:sz w:val="18"/>
          <w:szCs w:val="18"/>
          <w:lang w:eastAsia="ar-SA"/>
        </w:rPr>
        <w:t>Протопоповского</w:t>
      </w:r>
      <w:proofErr w:type="spellEnd"/>
      <w:r w:rsidRPr="0061133F">
        <w:rPr>
          <w:rFonts w:ascii="Times New Roman" w:hAnsi="Times New Roman" w:cs="Times New Roman"/>
          <w:sz w:val="18"/>
          <w:szCs w:val="18"/>
          <w:lang w:eastAsia="ar-SA"/>
        </w:rPr>
        <w:t xml:space="preserve"> сельского поселения.</w:t>
      </w:r>
    </w:p>
    <w:p w:rsidR="0061133F" w:rsidRPr="0061133F" w:rsidRDefault="0061133F" w:rsidP="0061133F">
      <w:pPr>
        <w:pStyle w:val="ConsPlusNorma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28 3 03 00000   Профилактика преступлений и правонарушений на территории поселения</w:t>
      </w:r>
    </w:p>
    <w:p w:rsidR="0061133F" w:rsidRPr="0061133F" w:rsidRDefault="0061133F" w:rsidP="0061133F">
      <w:pPr>
        <w:pStyle w:val="ConsPlusNorma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По данной целевой статье отражаются расходы по профилактике и правонарушению на территории поселения</w:t>
      </w:r>
    </w:p>
    <w:p w:rsidR="0061133F" w:rsidRPr="0061133F" w:rsidRDefault="0061133F" w:rsidP="0061133F">
      <w:pPr>
        <w:pStyle w:val="ConsPlusNorma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28 3 03 19990</w:t>
      </w:r>
      <w:proofErr w:type="gramStart"/>
      <w:r w:rsidRPr="0061133F">
        <w:rPr>
          <w:rFonts w:ascii="Times New Roman" w:hAnsi="Times New Roman" w:cs="Times New Roman"/>
          <w:sz w:val="18"/>
          <w:szCs w:val="18"/>
          <w:lang w:eastAsia="ar-SA"/>
        </w:rPr>
        <w:t xml:space="preserve">   П</w:t>
      </w:r>
      <w:proofErr w:type="gramEnd"/>
      <w:r w:rsidRPr="0061133F">
        <w:rPr>
          <w:rFonts w:ascii="Times New Roman" w:hAnsi="Times New Roman" w:cs="Times New Roman"/>
          <w:sz w:val="18"/>
          <w:szCs w:val="18"/>
          <w:lang w:eastAsia="ar-SA"/>
        </w:rPr>
        <w:t xml:space="preserve">о данной целевой статье отражаются расходы на участие в обеспечении общественного правопорядка и общественной безопасности </w:t>
      </w:r>
      <w:proofErr w:type="spellStart"/>
      <w:r w:rsidRPr="0061133F">
        <w:rPr>
          <w:rFonts w:ascii="Times New Roman" w:hAnsi="Times New Roman" w:cs="Times New Roman"/>
          <w:sz w:val="18"/>
          <w:szCs w:val="18"/>
          <w:lang w:eastAsia="ar-SA"/>
        </w:rPr>
        <w:t>Протопоповского</w:t>
      </w:r>
      <w:proofErr w:type="spellEnd"/>
      <w:r w:rsidRPr="0061133F">
        <w:rPr>
          <w:rFonts w:ascii="Times New Roman" w:hAnsi="Times New Roman" w:cs="Times New Roman"/>
          <w:sz w:val="18"/>
          <w:szCs w:val="18"/>
          <w:lang w:eastAsia="ar-SA"/>
        </w:rPr>
        <w:t xml:space="preserve"> сельского поселения </w:t>
      </w:r>
      <w:proofErr w:type="spellStart"/>
      <w:r w:rsidRPr="0061133F">
        <w:rPr>
          <w:rFonts w:ascii="Times New Roman" w:hAnsi="Times New Roman" w:cs="Times New Roman"/>
          <w:sz w:val="18"/>
          <w:szCs w:val="18"/>
          <w:lang w:eastAsia="ar-SA"/>
        </w:rPr>
        <w:t>Любинского</w:t>
      </w:r>
      <w:proofErr w:type="spellEnd"/>
      <w:r w:rsidRPr="0061133F">
        <w:rPr>
          <w:rFonts w:ascii="Times New Roman" w:hAnsi="Times New Roman" w:cs="Times New Roman"/>
          <w:sz w:val="18"/>
          <w:szCs w:val="18"/>
          <w:lang w:eastAsia="ar-SA"/>
        </w:rPr>
        <w:t xml:space="preserve"> муниципального района Омской области</w:t>
      </w:r>
    </w:p>
    <w:p w:rsidR="0061133F" w:rsidRPr="0061133F" w:rsidRDefault="0061133F" w:rsidP="0061133F">
      <w:pPr>
        <w:pStyle w:val="ConsPlusNorma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 xml:space="preserve">28 4 00 00000  «Подпрограмма «Обеспечение безопасности дорожного движения в </w:t>
      </w:r>
      <w:proofErr w:type="spellStart"/>
      <w:r w:rsidRPr="0061133F">
        <w:rPr>
          <w:rFonts w:ascii="Times New Roman" w:hAnsi="Times New Roman" w:cs="Times New Roman"/>
          <w:sz w:val="18"/>
          <w:szCs w:val="18"/>
          <w:lang w:eastAsia="ar-SA"/>
        </w:rPr>
        <w:t>Протопоповском</w:t>
      </w:r>
      <w:proofErr w:type="spellEnd"/>
      <w:r w:rsidRPr="0061133F">
        <w:rPr>
          <w:rFonts w:ascii="Times New Roman" w:hAnsi="Times New Roman" w:cs="Times New Roman"/>
          <w:sz w:val="18"/>
          <w:szCs w:val="18"/>
          <w:lang w:eastAsia="ar-SA"/>
        </w:rPr>
        <w:t xml:space="preserve"> сельском поселении </w:t>
      </w:r>
      <w:proofErr w:type="spellStart"/>
      <w:r w:rsidRPr="0061133F">
        <w:rPr>
          <w:rFonts w:ascii="Times New Roman" w:hAnsi="Times New Roman" w:cs="Times New Roman"/>
          <w:sz w:val="18"/>
          <w:szCs w:val="18"/>
          <w:lang w:eastAsia="ar-SA"/>
        </w:rPr>
        <w:t>Любинского</w:t>
      </w:r>
      <w:proofErr w:type="spellEnd"/>
      <w:r w:rsidRPr="0061133F">
        <w:rPr>
          <w:rFonts w:ascii="Times New Roman" w:hAnsi="Times New Roman" w:cs="Times New Roman"/>
          <w:sz w:val="18"/>
          <w:szCs w:val="18"/>
          <w:lang w:eastAsia="ar-SA"/>
        </w:rPr>
        <w:t xml:space="preserve"> муниципального района Омской области»»</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 xml:space="preserve">По данной целевой статье отражаются расходы в рамках подпрограммы «Обеспечение безопасности дорожного движения в </w:t>
      </w:r>
      <w:proofErr w:type="spellStart"/>
      <w:r w:rsidRPr="0061133F">
        <w:rPr>
          <w:rFonts w:ascii="Times New Roman" w:hAnsi="Times New Roman" w:cs="Times New Roman"/>
          <w:sz w:val="18"/>
          <w:szCs w:val="18"/>
          <w:lang w:eastAsia="ar-SA"/>
        </w:rPr>
        <w:t>Протопоповском</w:t>
      </w:r>
      <w:proofErr w:type="spellEnd"/>
      <w:r w:rsidRPr="0061133F">
        <w:rPr>
          <w:rFonts w:ascii="Times New Roman" w:hAnsi="Times New Roman" w:cs="Times New Roman"/>
          <w:sz w:val="18"/>
          <w:szCs w:val="18"/>
          <w:lang w:eastAsia="ar-SA"/>
        </w:rPr>
        <w:t xml:space="preserve"> сельском поселении».</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28 4 01 00000 Совершенствование улично-дорожной сети и обеспечение круглогодичного, комфортного и безопасного движения</w:t>
      </w:r>
    </w:p>
    <w:p w:rsidR="0061133F" w:rsidRPr="0061133F" w:rsidRDefault="0061133F" w:rsidP="0061133F">
      <w:pPr>
        <w:pStyle w:val="ConsPlusNorma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По данной целевой статье отражаются расходы на совершенствование улично-дорожной сети и обеспечение круглогодичного, комфортного и безопасного движения.</w:t>
      </w:r>
    </w:p>
    <w:p w:rsidR="0061133F" w:rsidRPr="0061133F" w:rsidRDefault="0061133F" w:rsidP="0061133F">
      <w:pPr>
        <w:pStyle w:val="ConsPlusNorma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lastRenderedPageBreak/>
        <w:t>28 4 01 9Д990  Реализация прочих мероприятий</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По данной целевой статье отражаются расходы на ремонт и содержание автомобильных дорог местного значения в границах населенных пунктов поселения, установка дорожных знаков, разметка автомобильных дорог местного значения в границах населенных пунктах поселения.</w:t>
      </w:r>
    </w:p>
    <w:p w:rsidR="0061133F" w:rsidRPr="0061133F" w:rsidRDefault="0061133F" w:rsidP="0061133F">
      <w:pPr>
        <w:pStyle w:val="ConsPlusNorma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 xml:space="preserve">28 5 00 00000 «Подпрограмма «Повышение энергетической эффективности экономики </w:t>
      </w:r>
      <w:proofErr w:type="spellStart"/>
      <w:r w:rsidRPr="0061133F">
        <w:rPr>
          <w:rFonts w:ascii="Times New Roman" w:hAnsi="Times New Roman" w:cs="Times New Roman"/>
          <w:sz w:val="18"/>
          <w:szCs w:val="18"/>
          <w:lang w:eastAsia="ar-SA"/>
        </w:rPr>
        <w:t>Протопоповского</w:t>
      </w:r>
      <w:proofErr w:type="spellEnd"/>
      <w:r w:rsidRPr="0061133F">
        <w:rPr>
          <w:rFonts w:ascii="Times New Roman" w:hAnsi="Times New Roman" w:cs="Times New Roman"/>
          <w:sz w:val="18"/>
          <w:szCs w:val="18"/>
          <w:lang w:eastAsia="ar-SA"/>
        </w:rPr>
        <w:t xml:space="preserve"> сельского поселения </w:t>
      </w:r>
      <w:proofErr w:type="spellStart"/>
      <w:r w:rsidRPr="0061133F">
        <w:rPr>
          <w:rFonts w:ascii="Times New Roman" w:hAnsi="Times New Roman" w:cs="Times New Roman"/>
          <w:sz w:val="18"/>
          <w:szCs w:val="18"/>
          <w:lang w:eastAsia="ar-SA"/>
        </w:rPr>
        <w:t>Любинского</w:t>
      </w:r>
      <w:proofErr w:type="spellEnd"/>
      <w:r w:rsidRPr="0061133F">
        <w:rPr>
          <w:rFonts w:ascii="Times New Roman" w:hAnsi="Times New Roman" w:cs="Times New Roman"/>
          <w:sz w:val="18"/>
          <w:szCs w:val="18"/>
          <w:lang w:eastAsia="ar-SA"/>
        </w:rPr>
        <w:t xml:space="preserve"> муниципального района Омской области и сокращение энергетических издержек в бюджетном секторе»» </w:t>
      </w:r>
    </w:p>
    <w:p w:rsidR="0061133F" w:rsidRPr="0061133F" w:rsidRDefault="0061133F" w:rsidP="0061133F">
      <w:pPr>
        <w:pStyle w:val="ConsPlusNorma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 xml:space="preserve">По данной целевой статье отражаются расходы в рамках подпрограммы «Повышение энергетической эффективности экономики </w:t>
      </w:r>
      <w:proofErr w:type="spellStart"/>
      <w:r w:rsidRPr="0061133F">
        <w:rPr>
          <w:rFonts w:ascii="Times New Roman" w:hAnsi="Times New Roman" w:cs="Times New Roman"/>
          <w:sz w:val="18"/>
          <w:szCs w:val="18"/>
          <w:lang w:eastAsia="ar-SA"/>
        </w:rPr>
        <w:t>Протопоповского</w:t>
      </w:r>
      <w:proofErr w:type="spellEnd"/>
      <w:r w:rsidRPr="0061133F">
        <w:rPr>
          <w:rFonts w:ascii="Times New Roman" w:hAnsi="Times New Roman" w:cs="Times New Roman"/>
          <w:sz w:val="18"/>
          <w:szCs w:val="18"/>
          <w:lang w:eastAsia="ar-SA"/>
        </w:rPr>
        <w:t xml:space="preserve"> сельского поселения и сокращение энергетических издержек в бюджетном секторе».</w:t>
      </w:r>
    </w:p>
    <w:p w:rsidR="0061133F" w:rsidRPr="0061133F" w:rsidRDefault="0061133F" w:rsidP="0061133F">
      <w:pPr>
        <w:pStyle w:val="ConsPlusNorma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ind w:left="142" w:firstLine="425"/>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28 5 01 00000  Повышение энергетической эффективности и сокращение энергетических издержек за счет теплозащиты зданий</w:t>
      </w:r>
    </w:p>
    <w:p w:rsidR="0061133F" w:rsidRPr="0061133F" w:rsidRDefault="0061133F" w:rsidP="0061133F">
      <w:pPr>
        <w:pStyle w:val="ConsPlusNorma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По данной целевой статье отражаются расходы на повышение энергетической эффективности и сокращение энергетических издержек за счет теплозащиты зданий.</w:t>
      </w:r>
    </w:p>
    <w:p w:rsidR="0061133F" w:rsidRPr="0061133F" w:rsidRDefault="0061133F" w:rsidP="0061133F">
      <w:pPr>
        <w:pStyle w:val="ConsPlusNorma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28 5 01 10010 Внедрение экономических источников освещения с использованием энергосберегающих осветительных приборов</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 xml:space="preserve">По данной целевой статье отражаются расходы на повышение энергетической эффективности и сокращение энергетических издержек учреждений администрации </w:t>
      </w:r>
      <w:proofErr w:type="spellStart"/>
      <w:r w:rsidRPr="0061133F">
        <w:rPr>
          <w:rFonts w:ascii="Times New Roman" w:hAnsi="Times New Roman" w:cs="Times New Roman"/>
          <w:sz w:val="18"/>
          <w:szCs w:val="18"/>
          <w:lang w:eastAsia="ar-SA"/>
        </w:rPr>
        <w:t>Протопоповского</w:t>
      </w:r>
      <w:proofErr w:type="spellEnd"/>
      <w:r w:rsidRPr="0061133F">
        <w:rPr>
          <w:rFonts w:ascii="Times New Roman" w:hAnsi="Times New Roman" w:cs="Times New Roman"/>
          <w:sz w:val="18"/>
          <w:szCs w:val="18"/>
          <w:lang w:eastAsia="ar-SA"/>
        </w:rPr>
        <w:t xml:space="preserve"> сельского поселения, повышение энергетической эффективности в жилищно-коммунальном комплексе поселения, обучение специалистов в сфере энергосбережения.</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28 6 00 00000 «Подпрограмма «Развитие сельского хозяйства и регулирование рынков сельскохозяйственной продукции, сырья и продовольствия»»</w:t>
      </w:r>
    </w:p>
    <w:p w:rsidR="0061133F" w:rsidRPr="0061133F" w:rsidRDefault="0061133F" w:rsidP="0061133F">
      <w:pPr>
        <w:pStyle w:val="ConsPlusNorma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 xml:space="preserve">По данной целевой статье отражаются расходы в рамках подпрограммы </w:t>
      </w:r>
    </w:p>
    <w:p w:rsidR="0061133F" w:rsidRPr="0061133F" w:rsidRDefault="0061133F" w:rsidP="0061133F">
      <w:pPr>
        <w:pStyle w:val="ConsPlusNormal"/>
        <w:ind w:firstLine="0"/>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«Развитие сельского хозяйства и регулирование рынков сельскохозяйственной продукции, сырья и продовольствия».</w:t>
      </w:r>
    </w:p>
    <w:p w:rsidR="0061133F" w:rsidRPr="0061133F" w:rsidRDefault="0061133F" w:rsidP="0061133F">
      <w:pPr>
        <w:pStyle w:val="ConsPlusNorma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28 6 01 00000 Создание условий для функционирования сельского хозяйства».</w:t>
      </w:r>
    </w:p>
    <w:p w:rsidR="0061133F" w:rsidRPr="0061133F" w:rsidRDefault="0061133F" w:rsidP="0061133F">
      <w:pPr>
        <w:pStyle w:val="ConsPlusNormal"/>
        <w:widowControl/>
        <w:ind w:firstLine="0"/>
        <w:contextualSpacing/>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28 6 01 19990 Реализация прочих мероприятий</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По данной целевой статье отражаются расходы на регулирование рынков сельскохозяйственной продукции, сырья и продовольствия</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 xml:space="preserve">28 6 02 00000 Комплексное развитие сельских территорий </w:t>
      </w:r>
      <w:proofErr w:type="spellStart"/>
      <w:r w:rsidRPr="0061133F">
        <w:rPr>
          <w:rFonts w:ascii="Times New Roman" w:hAnsi="Times New Roman" w:cs="Times New Roman"/>
          <w:sz w:val="18"/>
          <w:szCs w:val="18"/>
          <w:lang w:eastAsia="ar-SA"/>
        </w:rPr>
        <w:t>Протопоповского</w:t>
      </w:r>
      <w:proofErr w:type="spellEnd"/>
      <w:r w:rsidRPr="0061133F">
        <w:rPr>
          <w:rFonts w:ascii="Times New Roman" w:hAnsi="Times New Roman" w:cs="Times New Roman"/>
          <w:sz w:val="18"/>
          <w:szCs w:val="18"/>
          <w:lang w:eastAsia="ar-SA"/>
        </w:rPr>
        <w:t xml:space="preserve"> сельского поселения</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28 6 02 19990 Реализация прочих мероприятий</w:t>
      </w: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p>
    <w:p w:rsidR="0061133F" w:rsidRPr="0061133F" w:rsidRDefault="0061133F" w:rsidP="0061133F">
      <w:pPr>
        <w:pStyle w:val="ConsPlusNormal"/>
        <w:widowControl/>
        <w:ind w:firstLine="567"/>
        <w:contextualSpacing/>
        <w:jc w:val="both"/>
        <w:rPr>
          <w:rFonts w:ascii="Times New Roman" w:hAnsi="Times New Roman" w:cs="Times New Roman"/>
          <w:sz w:val="18"/>
          <w:szCs w:val="18"/>
          <w:lang w:eastAsia="ar-SA"/>
        </w:rPr>
      </w:pPr>
      <w:r w:rsidRPr="0061133F">
        <w:rPr>
          <w:rFonts w:ascii="Times New Roman" w:hAnsi="Times New Roman" w:cs="Times New Roman"/>
          <w:sz w:val="18"/>
          <w:szCs w:val="18"/>
          <w:lang w:eastAsia="ar-SA"/>
        </w:rPr>
        <w:t xml:space="preserve">По данной целевой статье отражаются расходы на развитие сельских территорий </w:t>
      </w:r>
      <w:proofErr w:type="spellStart"/>
      <w:r w:rsidRPr="0061133F">
        <w:rPr>
          <w:rFonts w:ascii="Times New Roman" w:hAnsi="Times New Roman" w:cs="Times New Roman"/>
          <w:sz w:val="18"/>
          <w:szCs w:val="18"/>
          <w:lang w:eastAsia="ar-SA"/>
        </w:rPr>
        <w:t>Протопоповского</w:t>
      </w:r>
      <w:proofErr w:type="spellEnd"/>
      <w:r w:rsidRPr="0061133F">
        <w:rPr>
          <w:rFonts w:ascii="Times New Roman" w:hAnsi="Times New Roman" w:cs="Times New Roman"/>
          <w:sz w:val="18"/>
          <w:szCs w:val="18"/>
          <w:lang w:eastAsia="ar-SA"/>
        </w:rPr>
        <w:t xml:space="preserve"> сельского поселения</w:t>
      </w:r>
    </w:p>
    <w:p w:rsidR="0061133F" w:rsidRPr="0061133F" w:rsidRDefault="0061133F" w:rsidP="00EB6499">
      <w:pPr>
        <w:rPr>
          <w:sz w:val="18"/>
          <w:szCs w:val="18"/>
        </w:rPr>
      </w:pPr>
    </w:p>
    <w:sectPr w:rsidR="0061133F" w:rsidRPr="0061133F" w:rsidSect="009B390F">
      <w:footerReference w:type="even" r:id="rId17"/>
      <w:footerReference w:type="default" r:id="rId18"/>
      <w:type w:val="continuous"/>
      <w:pgSz w:w="16840" w:h="11910" w:orient="landscape"/>
      <w:pgMar w:top="709" w:right="709" w:bottom="697" w:left="278" w:header="720" w:footer="720"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EC4" w:rsidRDefault="00121EC4" w:rsidP="00845795">
      <w:r>
        <w:separator/>
      </w:r>
    </w:p>
  </w:endnote>
  <w:endnote w:type="continuationSeparator" w:id="0">
    <w:p w:rsidR="00121EC4" w:rsidRDefault="00121EC4" w:rsidP="008457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5A8" w:rsidRDefault="00B40C6D">
    <w:pPr>
      <w:pStyle w:val="ab"/>
      <w:framePr w:wrap="around" w:vAnchor="text" w:hAnchor="margin" w:xAlign="right" w:y="1"/>
      <w:rPr>
        <w:rStyle w:val="ad"/>
      </w:rPr>
    </w:pPr>
    <w:r>
      <w:rPr>
        <w:rStyle w:val="ad"/>
      </w:rPr>
      <w:fldChar w:fldCharType="begin"/>
    </w:r>
    <w:r w:rsidR="00CA25A8">
      <w:rPr>
        <w:rStyle w:val="ad"/>
      </w:rPr>
      <w:instrText xml:space="preserve">PAGE  </w:instrText>
    </w:r>
    <w:r>
      <w:rPr>
        <w:rStyle w:val="ad"/>
      </w:rPr>
      <w:fldChar w:fldCharType="end"/>
    </w:r>
  </w:p>
  <w:p w:rsidR="00CA25A8" w:rsidRDefault="00CA25A8">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5A8" w:rsidRDefault="00B40C6D">
    <w:pPr>
      <w:pStyle w:val="ab"/>
      <w:framePr w:wrap="around" w:vAnchor="text" w:hAnchor="margin" w:xAlign="right" w:y="1"/>
      <w:rPr>
        <w:rStyle w:val="ad"/>
      </w:rPr>
    </w:pPr>
    <w:r>
      <w:rPr>
        <w:rStyle w:val="ad"/>
      </w:rPr>
      <w:fldChar w:fldCharType="begin"/>
    </w:r>
    <w:r w:rsidR="00CA25A8">
      <w:rPr>
        <w:rStyle w:val="ad"/>
      </w:rPr>
      <w:instrText xml:space="preserve">PAGE  </w:instrText>
    </w:r>
    <w:r>
      <w:rPr>
        <w:rStyle w:val="ad"/>
      </w:rPr>
      <w:fldChar w:fldCharType="separate"/>
    </w:r>
    <w:r w:rsidR="0061133F">
      <w:rPr>
        <w:rStyle w:val="ad"/>
        <w:noProof/>
      </w:rPr>
      <w:t>13</w:t>
    </w:r>
    <w:r>
      <w:rPr>
        <w:rStyle w:val="ad"/>
      </w:rPr>
      <w:fldChar w:fldCharType="end"/>
    </w:r>
  </w:p>
  <w:p w:rsidR="00CA25A8" w:rsidRDefault="00CA25A8">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EC4" w:rsidRDefault="00121EC4" w:rsidP="00845795">
      <w:r>
        <w:separator/>
      </w:r>
    </w:p>
  </w:footnote>
  <w:footnote w:type="continuationSeparator" w:id="0">
    <w:p w:rsidR="00121EC4" w:rsidRDefault="00121EC4" w:rsidP="008457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nsid w:val="034C334F"/>
    <w:multiLevelType w:val="singleLevel"/>
    <w:tmpl w:val="3CE8F556"/>
    <w:lvl w:ilvl="0">
      <w:start w:val="2"/>
      <w:numFmt w:val="decimal"/>
      <w:lvlText w:val="%1)"/>
      <w:legacy w:legacy="1" w:legacySpace="0" w:legacyIndent="336"/>
      <w:lvlJc w:val="left"/>
      <w:pPr>
        <w:ind w:left="0" w:firstLine="0"/>
      </w:pPr>
      <w:rPr>
        <w:rFonts w:ascii="Times New Roman" w:hAnsi="Times New Roman" w:cs="Times New Roman" w:hint="default"/>
      </w:rPr>
    </w:lvl>
  </w:abstractNum>
  <w:abstractNum w:abstractNumId="21">
    <w:nsid w:val="10DD1706"/>
    <w:multiLevelType w:val="singleLevel"/>
    <w:tmpl w:val="0D76A2CE"/>
    <w:lvl w:ilvl="0">
      <w:start w:val="1"/>
      <w:numFmt w:val="decimal"/>
      <w:lvlText w:val="2.%1."/>
      <w:legacy w:legacy="1" w:legacySpace="0" w:legacyIndent="543"/>
      <w:lvlJc w:val="left"/>
      <w:pPr>
        <w:ind w:left="0" w:firstLine="0"/>
      </w:pPr>
      <w:rPr>
        <w:rFonts w:ascii="Times New Roman" w:hAnsi="Times New Roman" w:cs="Times New Roman" w:hint="default"/>
      </w:rPr>
    </w:lvl>
  </w:abstractNum>
  <w:abstractNum w:abstractNumId="22">
    <w:nsid w:val="1CE82809"/>
    <w:multiLevelType w:val="hybridMultilevel"/>
    <w:tmpl w:val="D8224902"/>
    <w:lvl w:ilvl="0" w:tplc="4802FC44">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48C52A3"/>
    <w:multiLevelType w:val="hybridMultilevel"/>
    <w:tmpl w:val="70D87460"/>
    <w:lvl w:ilvl="0" w:tplc="B35415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276801DC"/>
    <w:multiLevelType w:val="multilevel"/>
    <w:tmpl w:val="1792B8E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C4927AA"/>
    <w:multiLevelType w:val="singleLevel"/>
    <w:tmpl w:val="B296DC24"/>
    <w:lvl w:ilvl="0">
      <w:start w:val="2"/>
      <w:numFmt w:val="decimal"/>
      <w:lvlText w:val="1.%1."/>
      <w:legacy w:legacy="1" w:legacySpace="0" w:legacyIndent="533"/>
      <w:lvlJc w:val="left"/>
      <w:pPr>
        <w:ind w:left="0" w:firstLine="0"/>
      </w:pPr>
      <w:rPr>
        <w:rFonts w:ascii="Times New Roman" w:hAnsi="Times New Roman" w:cs="Times New Roman" w:hint="default"/>
      </w:rPr>
    </w:lvl>
  </w:abstractNum>
  <w:abstractNum w:abstractNumId="26">
    <w:nsid w:val="322C06E5"/>
    <w:multiLevelType w:val="singleLevel"/>
    <w:tmpl w:val="62AE2148"/>
    <w:lvl w:ilvl="0">
      <w:start w:val="5"/>
      <w:numFmt w:val="decimal"/>
      <w:lvlText w:val="3.%1."/>
      <w:legacy w:legacy="1" w:legacySpace="0" w:legacyIndent="509"/>
      <w:lvlJc w:val="left"/>
      <w:pPr>
        <w:ind w:left="0" w:firstLine="0"/>
      </w:pPr>
      <w:rPr>
        <w:rFonts w:ascii="Times New Roman" w:hAnsi="Times New Roman" w:cs="Times New Roman" w:hint="default"/>
      </w:rPr>
    </w:lvl>
  </w:abstractNum>
  <w:abstractNum w:abstractNumId="27">
    <w:nsid w:val="32EC37C3"/>
    <w:multiLevelType w:val="singleLevel"/>
    <w:tmpl w:val="CF48B22C"/>
    <w:lvl w:ilvl="0">
      <w:start w:val="6"/>
      <w:numFmt w:val="decimal"/>
      <w:lvlText w:val="2.%1."/>
      <w:legacy w:legacy="1" w:legacySpace="0" w:legacyIndent="552"/>
      <w:lvlJc w:val="left"/>
      <w:pPr>
        <w:ind w:left="1080" w:firstLine="0"/>
      </w:pPr>
      <w:rPr>
        <w:rFonts w:ascii="Times New Roman" w:hAnsi="Times New Roman" w:cs="Times New Roman" w:hint="default"/>
      </w:rPr>
    </w:lvl>
  </w:abstractNum>
  <w:abstractNum w:abstractNumId="28">
    <w:nsid w:val="3C47272D"/>
    <w:multiLevelType w:val="hybridMultilevel"/>
    <w:tmpl w:val="25AEE5F6"/>
    <w:lvl w:ilvl="0" w:tplc="7542C93C">
      <w:start w:val="1"/>
      <w:numFmt w:val="decimal"/>
      <w:suff w:val="space"/>
      <w:lvlText w:val="%1."/>
      <w:lvlJc w:val="left"/>
      <w:pPr>
        <w:ind w:left="177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3C8E484E"/>
    <w:multiLevelType w:val="hybridMultilevel"/>
    <w:tmpl w:val="D9C4E950"/>
    <w:lvl w:ilvl="0" w:tplc="9D4C152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3EB617C3"/>
    <w:multiLevelType w:val="multilevel"/>
    <w:tmpl w:val="01243358"/>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720" w:hanging="720"/>
      </w:pPr>
      <w:rPr>
        <w:rFonts w:hint="default"/>
        <w:b/>
        <w:color w:val="auto"/>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3FE73B1C"/>
    <w:multiLevelType w:val="hybridMultilevel"/>
    <w:tmpl w:val="C11A82DC"/>
    <w:lvl w:ilvl="0" w:tplc="AFBADEEE">
      <w:start w:val="1"/>
      <w:numFmt w:val="decimal"/>
      <w:lvlText w:val="%1."/>
      <w:lvlJc w:val="left"/>
      <w:pPr>
        <w:ind w:left="162" w:hanging="564"/>
        <w:jc w:val="right"/>
      </w:pPr>
      <w:rPr>
        <w:rFonts w:ascii="Times New Roman" w:eastAsia="Times New Roman" w:hAnsi="Times New Roman" w:cs="Times New Roman" w:hint="default"/>
        <w:spacing w:val="0"/>
        <w:w w:val="100"/>
        <w:sz w:val="28"/>
        <w:szCs w:val="28"/>
        <w:lang w:val="ru-RU" w:eastAsia="en-US" w:bidi="ar-SA"/>
      </w:rPr>
    </w:lvl>
    <w:lvl w:ilvl="1" w:tplc="0988165C">
      <w:start w:val="1"/>
      <w:numFmt w:val="decimal"/>
      <w:lvlText w:val="%2."/>
      <w:lvlJc w:val="left"/>
      <w:pPr>
        <w:ind w:left="3870" w:hanging="281"/>
        <w:jc w:val="right"/>
      </w:pPr>
      <w:rPr>
        <w:rFonts w:ascii="Times New Roman" w:eastAsia="Times New Roman" w:hAnsi="Times New Roman" w:cs="Times New Roman" w:hint="default"/>
        <w:w w:val="100"/>
        <w:sz w:val="28"/>
        <w:szCs w:val="28"/>
        <w:lang w:val="ru-RU" w:eastAsia="en-US" w:bidi="ar-SA"/>
      </w:rPr>
    </w:lvl>
    <w:lvl w:ilvl="2" w:tplc="486A74FC">
      <w:numFmt w:val="bullet"/>
      <w:lvlText w:val="•"/>
      <w:lvlJc w:val="left"/>
      <w:pPr>
        <w:ind w:left="4522" w:hanging="281"/>
      </w:pPr>
      <w:rPr>
        <w:rFonts w:hint="default"/>
        <w:lang w:val="ru-RU" w:eastAsia="en-US" w:bidi="ar-SA"/>
      </w:rPr>
    </w:lvl>
    <w:lvl w:ilvl="3" w:tplc="8A788120">
      <w:numFmt w:val="bullet"/>
      <w:lvlText w:val="•"/>
      <w:lvlJc w:val="left"/>
      <w:pPr>
        <w:ind w:left="5165" w:hanging="281"/>
      </w:pPr>
      <w:rPr>
        <w:rFonts w:hint="default"/>
        <w:lang w:val="ru-RU" w:eastAsia="en-US" w:bidi="ar-SA"/>
      </w:rPr>
    </w:lvl>
    <w:lvl w:ilvl="4" w:tplc="4488914E">
      <w:numFmt w:val="bullet"/>
      <w:lvlText w:val="•"/>
      <w:lvlJc w:val="left"/>
      <w:pPr>
        <w:ind w:left="5808" w:hanging="281"/>
      </w:pPr>
      <w:rPr>
        <w:rFonts w:hint="default"/>
        <w:lang w:val="ru-RU" w:eastAsia="en-US" w:bidi="ar-SA"/>
      </w:rPr>
    </w:lvl>
    <w:lvl w:ilvl="5" w:tplc="046CDB8E">
      <w:numFmt w:val="bullet"/>
      <w:lvlText w:val="•"/>
      <w:lvlJc w:val="left"/>
      <w:pPr>
        <w:ind w:left="6451" w:hanging="281"/>
      </w:pPr>
      <w:rPr>
        <w:rFonts w:hint="default"/>
        <w:lang w:val="ru-RU" w:eastAsia="en-US" w:bidi="ar-SA"/>
      </w:rPr>
    </w:lvl>
    <w:lvl w:ilvl="6" w:tplc="9A1EF39A">
      <w:numFmt w:val="bullet"/>
      <w:lvlText w:val="•"/>
      <w:lvlJc w:val="left"/>
      <w:pPr>
        <w:ind w:left="7094" w:hanging="281"/>
      </w:pPr>
      <w:rPr>
        <w:rFonts w:hint="default"/>
        <w:lang w:val="ru-RU" w:eastAsia="en-US" w:bidi="ar-SA"/>
      </w:rPr>
    </w:lvl>
    <w:lvl w:ilvl="7" w:tplc="1084E9C4">
      <w:numFmt w:val="bullet"/>
      <w:lvlText w:val="•"/>
      <w:lvlJc w:val="left"/>
      <w:pPr>
        <w:ind w:left="7737" w:hanging="281"/>
      </w:pPr>
      <w:rPr>
        <w:rFonts w:hint="default"/>
        <w:lang w:val="ru-RU" w:eastAsia="en-US" w:bidi="ar-SA"/>
      </w:rPr>
    </w:lvl>
    <w:lvl w:ilvl="8" w:tplc="9C26D1C4">
      <w:numFmt w:val="bullet"/>
      <w:lvlText w:val="•"/>
      <w:lvlJc w:val="left"/>
      <w:pPr>
        <w:ind w:left="8380" w:hanging="281"/>
      </w:pPr>
      <w:rPr>
        <w:rFonts w:hint="default"/>
        <w:lang w:val="ru-RU" w:eastAsia="en-US" w:bidi="ar-SA"/>
      </w:rPr>
    </w:lvl>
  </w:abstractNum>
  <w:abstractNum w:abstractNumId="32">
    <w:nsid w:val="412C6F4C"/>
    <w:multiLevelType w:val="multilevel"/>
    <w:tmpl w:val="E61AF3F4"/>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nsid w:val="48285F80"/>
    <w:multiLevelType w:val="hybridMultilevel"/>
    <w:tmpl w:val="A20E8A28"/>
    <w:lvl w:ilvl="0" w:tplc="8F4A7C28">
      <w:start w:val="1"/>
      <w:numFmt w:val="decimal"/>
      <w:lvlText w:val="%1."/>
      <w:lvlJc w:val="left"/>
      <w:pPr>
        <w:ind w:left="1517" w:hanging="270"/>
      </w:pPr>
      <w:rPr>
        <w:rFonts w:ascii="Times New Roman" w:eastAsia="Times New Roman" w:hAnsi="Times New Roman" w:cs="Times New Roman" w:hint="default"/>
        <w:w w:val="100"/>
        <w:sz w:val="27"/>
        <w:szCs w:val="27"/>
        <w:lang w:val="ru-RU" w:eastAsia="en-US" w:bidi="ar-SA"/>
      </w:rPr>
    </w:lvl>
    <w:lvl w:ilvl="1" w:tplc="B11CEC40">
      <w:numFmt w:val="bullet"/>
      <w:lvlText w:val="•"/>
      <w:lvlJc w:val="left"/>
      <w:pPr>
        <w:ind w:left="2426" w:hanging="270"/>
      </w:pPr>
      <w:rPr>
        <w:lang w:val="ru-RU" w:eastAsia="en-US" w:bidi="ar-SA"/>
      </w:rPr>
    </w:lvl>
    <w:lvl w:ilvl="2" w:tplc="DD78BF16">
      <w:numFmt w:val="bullet"/>
      <w:lvlText w:val="•"/>
      <w:lvlJc w:val="left"/>
      <w:pPr>
        <w:ind w:left="3333" w:hanging="270"/>
      </w:pPr>
      <w:rPr>
        <w:lang w:val="ru-RU" w:eastAsia="en-US" w:bidi="ar-SA"/>
      </w:rPr>
    </w:lvl>
    <w:lvl w:ilvl="3" w:tplc="2AC87EC0">
      <w:numFmt w:val="bullet"/>
      <w:lvlText w:val="•"/>
      <w:lvlJc w:val="left"/>
      <w:pPr>
        <w:ind w:left="4239" w:hanging="270"/>
      </w:pPr>
      <w:rPr>
        <w:lang w:val="ru-RU" w:eastAsia="en-US" w:bidi="ar-SA"/>
      </w:rPr>
    </w:lvl>
    <w:lvl w:ilvl="4" w:tplc="2EC6C0AE">
      <w:numFmt w:val="bullet"/>
      <w:lvlText w:val="•"/>
      <w:lvlJc w:val="left"/>
      <w:pPr>
        <w:ind w:left="5146" w:hanging="270"/>
      </w:pPr>
      <w:rPr>
        <w:lang w:val="ru-RU" w:eastAsia="en-US" w:bidi="ar-SA"/>
      </w:rPr>
    </w:lvl>
    <w:lvl w:ilvl="5" w:tplc="85B85A0C">
      <w:numFmt w:val="bullet"/>
      <w:lvlText w:val="•"/>
      <w:lvlJc w:val="left"/>
      <w:pPr>
        <w:ind w:left="6053" w:hanging="270"/>
      </w:pPr>
      <w:rPr>
        <w:lang w:val="ru-RU" w:eastAsia="en-US" w:bidi="ar-SA"/>
      </w:rPr>
    </w:lvl>
    <w:lvl w:ilvl="6" w:tplc="FB24323A">
      <w:numFmt w:val="bullet"/>
      <w:lvlText w:val="•"/>
      <w:lvlJc w:val="left"/>
      <w:pPr>
        <w:ind w:left="6959" w:hanging="270"/>
      </w:pPr>
      <w:rPr>
        <w:lang w:val="ru-RU" w:eastAsia="en-US" w:bidi="ar-SA"/>
      </w:rPr>
    </w:lvl>
    <w:lvl w:ilvl="7" w:tplc="3320CF2E">
      <w:numFmt w:val="bullet"/>
      <w:lvlText w:val="•"/>
      <w:lvlJc w:val="left"/>
      <w:pPr>
        <w:ind w:left="7866" w:hanging="270"/>
      </w:pPr>
      <w:rPr>
        <w:lang w:val="ru-RU" w:eastAsia="en-US" w:bidi="ar-SA"/>
      </w:rPr>
    </w:lvl>
    <w:lvl w:ilvl="8" w:tplc="8F32E020">
      <w:numFmt w:val="bullet"/>
      <w:lvlText w:val="•"/>
      <w:lvlJc w:val="left"/>
      <w:pPr>
        <w:ind w:left="8772" w:hanging="270"/>
      </w:pPr>
      <w:rPr>
        <w:lang w:val="ru-RU" w:eastAsia="en-US" w:bidi="ar-SA"/>
      </w:rPr>
    </w:lvl>
  </w:abstractNum>
  <w:abstractNum w:abstractNumId="34">
    <w:nsid w:val="548E19E3"/>
    <w:multiLevelType w:val="multilevel"/>
    <w:tmpl w:val="5DE6DCC2"/>
    <w:lvl w:ilvl="0">
      <w:start w:val="1"/>
      <w:numFmt w:val="decimal"/>
      <w:lvlText w:val="%1."/>
      <w:lvlJc w:val="left"/>
      <w:pPr>
        <w:ind w:left="126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35">
    <w:nsid w:val="581575FF"/>
    <w:multiLevelType w:val="singleLevel"/>
    <w:tmpl w:val="324A9CE8"/>
    <w:lvl w:ilvl="0">
      <w:start w:val="4"/>
      <w:numFmt w:val="decimal"/>
      <w:lvlText w:val="1.%1."/>
      <w:legacy w:legacy="1" w:legacySpace="0" w:legacyIndent="552"/>
      <w:lvlJc w:val="left"/>
      <w:pPr>
        <w:ind w:left="0" w:firstLine="0"/>
      </w:pPr>
      <w:rPr>
        <w:rFonts w:ascii="Times New Roman" w:hAnsi="Times New Roman" w:cs="Times New Roman" w:hint="default"/>
      </w:rPr>
    </w:lvl>
  </w:abstractNum>
  <w:abstractNum w:abstractNumId="36">
    <w:nsid w:val="60365212"/>
    <w:multiLevelType w:val="hybridMultilevel"/>
    <w:tmpl w:val="EA66DF46"/>
    <w:lvl w:ilvl="0" w:tplc="CBBA4F48">
      <w:start w:val="1"/>
      <w:numFmt w:val="decimal"/>
      <w:lvlText w:val="%1."/>
      <w:lvlJc w:val="left"/>
      <w:pPr>
        <w:tabs>
          <w:tab w:val="num" w:pos="1140"/>
        </w:tabs>
        <w:ind w:left="1140"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23E3156"/>
    <w:multiLevelType w:val="hybridMultilevel"/>
    <w:tmpl w:val="BD748106"/>
    <w:lvl w:ilvl="0" w:tplc="C674F47C">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38">
    <w:nsid w:val="636D237D"/>
    <w:multiLevelType w:val="multilevel"/>
    <w:tmpl w:val="B6EAB286"/>
    <w:lvl w:ilvl="0">
      <w:start w:val="1"/>
      <w:numFmt w:val="bullet"/>
      <w:pStyle w:val="a0"/>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9">
    <w:nsid w:val="656E0678"/>
    <w:multiLevelType w:val="hybridMultilevel"/>
    <w:tmpl w:val="D20828F2"/>
    <w:lvl w:ilvl="0" w:tplc="1C485DDE">
      <w:start w:val="1"/>
      <w:numFmt w:val="decimal"/>
      <w:lvlText w:val="%1."/>
      <w:lvlJc w:val="left"/>
      <w:pPr>
        <w:ind w:left="102" w:hanging="369"/>
      </w:pPr>
      <w:rPr>
        <w:rFonts w:ascii="Times New Roman" w:eastAsia="Times New Roman" w:hAnsi="Times New Roman" w:cs="Times New Roman" w:hint="default"/>
        <w:w w:val="100"/>
        <w:sz w:val="28"/>
        <w:szCs w:val="28"/>
        <w:lang w:val="ru-RU" w:eastAsia="en-US" w:bidi="ar-SA"/>
      </w:rPr>
    </w:lvl>
    <w:lvl w:ilvl="1" w:tplc="6FE87784">
      <w:numFmt w:val="bullet"/>
      <w:lvlText w:val="•"/>
      <w:lvlJc w:val="left"/>
      <w:pPr>
        <w:ind w:left="1081" w:hanging="369"/>
      </w:pPr>
      <w:rPr>
        <w:lang w:val="ru-RU" w:eastAsia="en-US" w:bidi="ar-SA"/>
      </w:rPr>
    </w:lvl>
    <w:lvl w:ilvl="2" w:tplc="830AB892">
      <w:numFmt w:val="bullet"/>
      <w:lvlText w:val="•"/>
      <w:lvlJc w:val="left"/>
      <w:pPr>
        <w:ind w:left="2063" w:hanging="369"/>
      </w:pPr>
      <w:rPr>
        <w:lang w:val="ru-RU" w:eastAsia="en-US" w:bidi="ar-SA"/>
      </w:rPr>
    </w:lvl>
    <w:lvl w:ilvl="3" w:tplc="597EAAC8">
      <w:numFmt w:val="bullet"/>
      <w:lvlText w:val="•"/>
      <w:lvlJc w:val="left"/>
      <w:pPr>
        <w:ind w:left="3045" w:hanging="369"/>
      </w:pPr>
      <w:rPr>
        <w:lang w:val="ru-RU" w:eastAsia="en-US" w:bidi="ar-SA"/>
      </w:rPr>
    </w:lvl>
    <w:lvl w:ilvl="4" w:tplc="59EE6C08">
      <w:numFmt w:val="bullet"/>
      <w:lvlText w:val="•"/>
      <w:lvlJc w:val="left"/>
      <w:pPr>
        <w:ind w:left="4027" w:hanging="369"/>
      </w:pPr>
      <w:rPr>
        <w:lang w:val="ru-RU" w:eastAsia="en-US" w:bidi="ar-SA"/>
      </w:rPr>
    </w:lvl>
    <w:lvl w:ilvl="5" w:tplc="EB164C44">
      <w:numFmt w:val="bullet"/>
      <w:lvlText w:val="•"/>
      <w:lvlJc w:val="left"/>
      <w:pPr>
        <w:ind w:left="5009" w:hanging="369"/>
      </w:pPr>
      <w:rPr>
        <w:lang w:val="ru-RU" w:eastAsia="en-US" w:bidi="ar-SA"/>
      </w:rPr>
    </w:lvl>
    <w:lvl w:ilvl="6" w:tplc="3496E456">
      <w:numFmt w:val="bullet"/>
      <w:lvlText w:val="•"/>
      <w:lvlJc w:val="left"/>
      <w:pPr>
        <w:ind w:left="5991" w:hanging="369"/>
      </w:pPr>
      <w:rPr>
        <w:lang w:val="ru-RU" w:eastAsia="en-US" w:bidi="ar-SA"/>
      </w:rPr>
    </w:lvl>
    <w:lvl w:ilvl="7" w:tplc="3C1EA5F0">
      <w:numFmt w:val="bullet"/>
      <w:lvlText w:val="•"/>
      <w:lvlJc w:val="left"/>
      <w:pPr>
        <w:ind w:left="6973" w:hanging="369"/>
      </w:pPr>
      <w:rPr>
        <w:lang w:val="ru-RU" w:eastAsia="en-US" w:bidi="ar-SA"/>
      </w:rPr>
    </w:lvl>
    <w:lvl w:ilvl="8" w:tplc="96D60A86">
      <w:numFmt w:val="bullet"/>
      <w:lvlText w:val="•"/>
      <w:lvlJc w:val="left"/>
      <w:pPr>
        <w:ind w:left="7955" w:hanging="369"/>
      </w:pPr>
      <w:rPr>
        <w:lang w:val="ru-RU" w:eastAsia="en-US" w:bidi="ar-SA"/>
      </w:rPr>
    </w:lvl>
  </w:abstractNum>
  <w:abstractNum w:abstractNumId="40">
    <w:nsid w:val="674468BF"/>
    <w:multiLevelType w:val="singleLevel"/>
    <w:tmpl w:val="62BAE668"/>
    <w:lvl w:ilvl="0">
      <w:start w:val="1"/>
      <w:numFmt w:val="decimal"/>
      <w:lvlText w:val="%1)"/>
      <w:legacy w:legacy="1" w:legacySpace="0" w:legacyIndent="557"/>
      <w:lvlJc w:val="left"/>
      <w:pPr>
        <w:ind w:left="7020" w:firstLine="0"/>
      </w:pPr>
      <w:rPr>
        <w:rFonts w:ascii="Times New Roman" w:hAnsi="Times New Roman" w:cs="Times New Roman" w:hint="default"/>
      </w:rPr>
    </w:lvl>
  </w:abstractNum>
  <w:abstractNum w:abstractNumId="41">
    <w:nsid w:val="6B167429"/>
    <w:multiLevelType w:val="singleLevel"/>
    <w:tmpl w:val="3B1064CA"/>
    <w:lvl w:ilvl="0">
      <w:start w:val="1"/>
      <w:numFmt w:val="decimal"/>
      <w:lvlText w:val="3.%1."/>
      <w:legacy w:legacy="1" w:legacySpace="0" w:legacyIndent="504"/>
      <w:lvlJc w:val="left"/>
      <w:pPr>
        <w:ind w:left="0" w:firstLine="0"/>
      </w:pPr>
      <w:rPr>
        <w:rFonts w:ascii="Times New Roman" w:hAnsi="Times New Roman" w:cs="Times New Roman" w:hint="default"/>
      </w:rPr>
    </w:lvl>
  </w:abstractNum>
  <w:abstractNum w:abstractNumId="42">
    <w:nsid w:val="72FC70F9"/>
    <w:multiLevelType w:val="hybridMultilevel"/>
    <w:tmpl w:val="A6E2988A"/>
    <w:lvl w:ilvl="0" w:tplc="7542C93C">
      <w:start w:val="1"/>
      <w:numFmt w:val="decimal"/>
      <w:suff w:val="space"/>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B4963AB"/>
    <w:multiLevelType w:val="hybridMultilevel"/>
    <w:tmpl w:val="9B348850"/>
    <w:lvl w:ilvl="0" w:tplc="48345D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lvlOverride w:ilvl="0">
      <w:startOverride w:val="2"/>
    </w:lvlOverride>
  </w:num>
  <w:num w:numId="3">
    <w:abstractNumId w:val="40"/>
    <w:lvlOverride w:ilvl="0">
      <w:startOverride w:val="1"/>
    </w:lvlOverride>
  </w:num>
  <w:num w:numId="4">
    <w:abstractNumId w:val="35"/>
    <w:lvlOverride w:ilvl="0">
      <w:startOverride w:val="4"/>
    </w:lvlOverride>
  </w:num>
  <w:num w:numId="5">
    <w:abstractNumId w:val="21"/>
    <w:lvlOverride w:ilvl="0">
      <w:startOverride w:val="1"/>
    </w:lvlOverride>
  </w:num>
  <w:num w:numId="6">
    <w:abstractNumId w:val="27"/>
    <w:lvlOverride w:ilvl="0">
      <w:startOverride w:val="6"/>
    </w:lvlOverride>
  </w:num>
  <w:num w:numId="7">
    <w:abstractNumId w:val="41"/>
    <w:lvlOverride w:ilvl="0">
      <w:startOverride w:val="1"/>
    </w:lvlOverride>
  </w:num>
  <w:num w:numId="8">
    <w:abstractNumId w:val="20"/>
    <w:lvlOverride w:ilvl="0">
      <w:startOverride w:val="2"/>
    </w:lvlOverride>
  </w:num>
  <w:num w:numId="9">
    <w:abstractNumId w:val="26"/>
    <w:lvlOverride w:ilvl="0">
      <w:startOverride w:val="5"/>
    </w:lvlOverride>
  </w:num>
  <w:num w:numId="10">
    <w:abstractNumId w:val="37"/>
  </w:num>
  <w:num w:numId="11">
    <w:abstractNumId w:val="24"/>
  </w:num>
  <w:num w:numId="12">
    <w:abstractNumId w:val="34"/>
  </w:num>
  <w:num w:numId="13">
    <w:abstractNumId w:val="23"/>
  </w:num>
  <w:num w:numId="14">
    <w:abstractNumId w:val="38"/>
  </w:num>
  <w:num w:numId="15">
    <w:abstractNumId w:val="30"/>
  </w:num>
  <w:num w:numId="16">
    <w:abstractNumId w:val="22"/>
  </w:num>
  <w:num w:numId="17">
    <w:abstractNumId w:val="32"/>
  </w:num>
  <w:num w:numId="18">
    <w:abstractNumId w:val="39"/>
    <w:lvlOverride w:ilvl="0">
      <w:startOverride w:val="1"/>
    </w:lvlOverride>
    <w:lvlOverride w:ilvl="1"/>
    <w:lvlOverride w:ilvl="2"/>
    <w:lvlOverride w:ilvl="3"/>
    <w:lvlOverride w:ilvl="4"/>
    <w:lvlOverride w:ilvl="5"/>
    <w:lvlOverride w:ilvl="6"/>
    <w:lvlOverride w:ilvl="7"/>
    <w:lvlOverride w:ilvl="8"/>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
  </w:num>
  <w:num w:numId="22">
    <w:abstractNumId w:val="2"/>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15"/>
  </w:num>
  <w:num w:numId="36">
    <w:abstractNumId w:val="16"/>
  </w:num>
  <w:num w:numId="37">
    <w:abstractNumId w:val="17"/>
  </w:num>
  <w:num w:numId="38">
    <w:abstractNumId w:val="18"/>
  </w:num>
  <w:num w:numId="39">
    <w:abstractNumId w:val="19"/>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num>
  <w:num w:numId="43">
    <w:abstractNumId w:val="33"/>
    <w:lvlOverride w:ilvl="0">
      <w:startOverride w:val="1"/>
    </w:lvlOverride>
    <w:lvlOverride w:ilvl="1"/>
    <w:lvlOverride w:ilvl="2"/>
    <w:lvlOverride w:ilvl="3"/>
    <w:lvlOverride w:ilvl="4"/>
    <w:lvlOverride w:ilvl="5"/>
    <w:lvlOverride w:ilvl="6"/>
    <w:lvlOverride w:ilvl="7"/>
    <w:lvlOverride w:ilvl="8"/>
  </w:num>
  <w:num w:numId="44">
    <w:abstractNumId w:val="31"/>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02402"/>
  </w:hdrShapeDefaults>
  <w:footnotePr>
    <w:footnote w:id="-1"/>
    <w:footnote w:id="0"/>
  </w:footnotePr>
  <w:endnotePr>
    <w:endnote w:id="-1"/>
    <w:endnote w:id="0"/>
  </w:endnotePr>
  <w:compat/>
  <w:rsids>
    <w:rsidRoot w:val="00185DF3"/>
    <w:rsid w:val="00003AFA"/>
    <w:rsid w:val="000073CD"/>
    <w:rsid w:val="0001452F"/>
    <w:rsid w:val="00032F27"/>
    <w:rsid w:val="00034802"/>
    <w:rsid w:val="000372F3"/>
    <w:rsid w:val="00060CBC"/>
    <w:rsid w:val="00076E70"/>
    <w:rsid w:val="000801A1"/>
    <w:rsid w:val="00081231"/>
    <w:rsid w:val="00096468"/>
    <w:rsid w:val="000E4F65"/>
    <w:rsid w:val="00106C35"/>
    <w:rsid w:val="00121EC4"/>
    <w:rsid w:val="00126ED7"/>
    <w:rsid w:val="001336DF"/>
    <w:rsid w:val="0013495F"/>
    <w:rsid w:val="00143BC2"/>
    <w:rsid w:val="001603AE"/>
    <w:rsid w:val="001762A1"/>
    <w:rsid w:val="0017760F"/>
    <w:rsid w:val="00185DF3"/>
    <w:rsid w:val="001B45F4"/>
    <w:rsid w:val="001B54AC"/>
    <w:rsid w:val="001B7BF8"/>
    <w:rsid w:val="001C68EF"/>
    <w:rsid w:val="001C69E9"/>
    <w:rsid w:val="001C7DD0"/>
    <w:rsid w:val="001E245E"/>
    <w:rsid w:val="002001AF"/>
    <w:rsid w:val="00205605"/>
    <w:rsid w:val="00216EE8"/>
    <w:rsid w:val="002254DF"/>
    <w:rsid w:val="002319DC"/>
    <w:rsid w:val="00235F0B"/>
    <w:rsid w:val="00243FFD"/>
    <w:rsid w:val="0024694D"/>
    <w:rsid w:val="002552C6"/>
    <w:rsid w:val="002771DF"/>
    <w:rsid w:val="00294547"/>
    <w:rsid w:val="00297706"/>
    <w:rsid w:val="002B314C"/>
    <w:rsid w:val="002C57B6"/>
    <w:rsid w:val="002E612B"/>
    <w:rsid w:val="002E7CB5"/>
    <w:rsid w:val="002F000D"/>
    <w:rsid w:val="003072D7"/>
    <w:rsid w:val="00361FA5"/>
    <w:rsid w:val="00380782"/>
    <w:rsid w:val="0038305E"/>
    <w:rsid w:val="003864D9"/>
    <w:rsid w:val="003A2710"/>
    <w:rsid w:val="003B103A"/>
    <w:rsid w:val="003C15B8"/>
    <w:rsid w:val="003D2C97"/>
    <w:rsid w:val="003E2820"/>
    <w:rsid w:val="003E3D03"/>
    <w:rsid w:val="003F780A"/>
    <w:rsid w:val="00400E94"/>
    <w:rsid w:val="00400F81"/>
    <w:rsid w:val="004247D4"/>
    <w:rsid w:val="004267CA"/>
    <w:rsid w:val="004330BA"/>
    <w:rsid w:val="00437166"/>
    <w:rsid w:val="00450E14"/>
    <w:rsid w:val="00472A76"/>
    <w:rsid w:val="004A3A44"/>
    <w:rsid w:val="004A4CC3"/>
    <w:rsid w:val="004C49FF"/>
    <w:rsid w:val="004D2D5A"/>
    <w:rsid w:val="004D2FDB"/>
    <w:rsid w:val="004F479F"/>
    <w:rsid w:val="00513ECD"/>
    <w:rsid w:val="0053064E"/>
    <w:rsid w:val="00564A9B"/>
    <w:rsid w:val="00575C25"/>
    <w:rsid w:val="005916D8"/>
    <w:rsid w:val="005C782E"/>
    <w:rsid w:val="005F08AF"/>
    <w:rsid w:val="005F3769"/>
    <w:rsid w:val="005F41DE"/>
    <w:rsid w:val="0061133F"/>
    <w:rsid w:val="0061503F"/>
    <w:rsid w:val="00636561"/>
    <w:rsid w:val="006367C5"/>
    <w:rsid w:val="00640CD3"/>
    <w:rsid w:val="00657FCE"/>
    <w:rsid w:val="00660BB2"/>
    <w:rsid w:val="006938FB"/>
    <w:rsid w:val="006A780C"/>
    <w:rsid w:val="006B76D0"/>
    <w:rsid w:val="006C36B3"/>
    <w:rsid w:val="006E04D7"/>
    <w:rsid w:val="006E0836"/>
    <w:rsid w:val="006E6C0E"/>
    <w:rsid w:val="006F54DF"/>
    <w:rsid w:val="00706701"/>
    <w:rsid w:val="00727B7F"/>
    <w:rsid w:val="00740596"/>
    <w:rsid w:val="007509B5"/>
    <w:rsid w:val="00762A19"/>
    <w:rsid w:val="007667A9"/>
    <w:rsid w:val="007A0379"/>
    <w:rsid w:val="007A0D56"/>
    <w:rsid w:val="007A36D8"/>
    <w:rsid w:val="007A7DAD"/>
    <w:rsid w:val="007D6A7E"/>
    <w:rsid w:val="007F5F78"/>
    <w:rsid w:val="007F677C"/>
    <w:rsid w:val="00813BE7"/>
    <w:rsid w:val="00845795"/>
    <w:rsid w:val="00857CA9"/>
    <w:rsid w:val="00862019"/>
    <w:rsid w:val="00864CF4"/>
    <w:rsid w:val="00891CE4"/>
    <w:rsid w:val="00893C11"/>
    <w:rsid w:val="008A1B34"/>
    <w:rsid w:val="008A7464"/>
    <w:rsid w:val="008D77E9"/>
    <w:rsid w:val="008F2791"/>
    <w:rsid w:val="00911DCA"/>
    <w:rsid w:val="009436DD"/>
    <w:rsid w:val="00943C5F"/>
    <w:rsid w:val="0095121F"/>
    <w:rsid w:val="009723BF"/>
    <w:rsid w:val="009B058A"/>
    <w:rsid w:val="009B19F5"/>
    <w:rsid w:val="009B390F"/>
    <w:rsid w:val="009D2B60"/>
    <w:rsid w:val="009E1A8C"/>
    <w:rsid w:val="009F4A4A"/>
    <w:rsid w:val="00A109C9"/>
    <w:rsid w:val="00A23122"/>
    <w:rsid w:val="00AA27E2"/>
    <w:rsid w:val="00AD1C80"/>
    <w:rsid w:val="00B14B38"/>
    <w:rsid w:val="00B2097B"/>
    <w:rsid w:val="00B23A0E"/>
    <w:rsid w:val="00B300CC"/>
    <w:rsid w:val="00B40C6D"/>
    <w:rsid w:val="00B52CE0"/>
    <w:rsid w:val="00B60830"/>
    <w:rsid w:val="00B67976"/>
    <w:rsid w:val="00B71A28"/>
    <w:rsid w:val="00B904E8"/>
    <w:rsid w:val="00BA508C"/>
    <w:rsid w:val="00BC6A09"/>
    <w:rsid w:val="00BD05F3"/>
    <w:rsid w:val="00BD26F1"/>
    <w:rsid w:val="00BD6035"/>
    <w:rsid w:val="00BF1F52"/>
    <w:rsid w:val="00C05492"/>
    <w:rsid w:val="00C67FA2"/>
    <w:rsid w:val="00C81DCF"/>
    <w:rsid w:val="00CA25A8"/>
    <w:rsid w:val="00CA459B"/>
    <w:rsid w:val="00CB5875"/>
    <w:rsid w:val="00CC64A5"/>
    <w:rsid w:val="00CD24A9"/>
    <w:rsid w:val="00CD24CE"/>
    <w:rsid w:val="00CD3B26"/>
    <w:rsid w:val="00CD6B91"/>
    <w:rsid w:val="00CE2F2C"/>
    <w:rsid w:val="00D01C39"/>
    <w:rsid w:val="00D03C65"/>
    <w:rsid w:val="00D0602E"/>
    <w:rsid w:val="00D16F6B"/>
    <w:rsid w:val="00D212F6"/>
    <w:rsid w:val="00D242B4"/>
    <w:rsid w:val="00D27653"/>
    <w:rsid w:val="00D4607E"/>
    <w:rsid w:val="00D47B3E"/>
    <w:rsid w:val="00D5387B"/>
    <w:rsid w:val="00D61B0C"/>
    <w:rsid w:val="00D6520C"/>
    <w:rsid w:val="00D80DB6"/>
    <w:rsid w:val="00DE5296"/>
    <w:rsid w:val="00E00DD6"/>
    <w:rsid w:val="00E03FFE"/>
    <w:rsid w:val="00E25AE3"/>
    <w:rsid w:val="00E73AFC"/>
    <w:rsid w:val="00E9640D"/>
    <w:rsid w:val="00EA175F"/>
    <w:rsid w:val="00EB6499"/>
    <w:rsid w:val="00EB65C0"/>
    <w:rsid w:val="00EC4CAC"/>
    <w:rsid w:val="00ED5A88"/>
    <w:rsid w:val="00F058B0"/>
    <w:rsid w:val="00F075E9"/>
    <w:rsid w:val="00F163BB"/>
    <w:rsid w:val="00F30C74"/>
    <w:rsid w:val="00F42EF2"/>
    <w:rsid w:val="00F53642"/>
    <w:rsid w:val="00F709B6"/>
    <w:rsid w:val="00F95EF9"/>
    <w:rsid w:val="00FB3887"/>
    <w:rsid w:val="00FB5E05"/>
    <w:rsid w:val="00FD0B88"/>
    <w:rsid w:val="00FE789B"/>
    <w:rsid w:val="00FF76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Professional"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B314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Раздел Договора,H1,&quot;Алмаз&quot;"/>
    <w:basedOn w:val="a1"/>
    <w:next w:val="a1"/>
    <w:link w:val="10"/>
    <w:qFormat/>
    <w:rsid w:val="006F54DF"/>
    <w:pPr>
      <w:keepNext/>
      <w:numPr>
        <w:numId w:val="1"/>
      </w:numPr>
      <w:jc w:val="center"/>
      <w:outlineLvl w:val="0"/>
    </w:pPr>
    <w:rPr>
      <w:rFonts w:ascii="Arial" w:hAnsi="Arial" w:cs="Arial"/>
      <w:b/>
      <w:sz w:val="44"/>
      <w:szCs w:val="20"/>
    </w:rPr>
  </w:style>
  <w:style w:type="paragraph" w:styleId="2">
    <w:name w:val="heading 2"/>
    <w:aliases w:val="H2,&quot;Изумруд&quot;"/>
    <w:basedOn w:val="a1"/>
    <w:next w:val="a1"/>
    <w:link w:val="20"/>
    <w:unhideWhenUsed/>
    <w:qFormat/>
    <w:rsid w:val="00CC64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semiHidden/>
    <w:unhideWhenUsed/>
    <w:qFormat/>
    <w:rsid w:val="00BF1F5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EA175F"/>
    <w:pPr>
      <w:keepNext/>
      <w:suppressAutoHyphens w:val="0"/>
      <w:autoSpaceDE w:val="0"/>
      <w:autoSpaceDN w:val="0"/>
      <w:adjustRightInd w:val="0"/>
      <w:ind w:firstLine="485"/>
      <w:jc w:val="both"/>
      <w:outlineLvl w:val="3"/>
    </w:pPr>
    <w:rPr>
      <w:b/>
      <w:bCs/>
      <w:szCs w:val="22"/>
      <w:lang w:eastAsia="ru-RU"/>
    </w:rPr>
  </w:style>
  <w:style w:type="paragraph" w:styleId="7">
    <w:name w:val="heading 7"/>
    <w:basedOn w:val="a1"/>
    <w:next w:val="a1"/>
    <w:link w:val="70"/>
    <w:uiPriority w:val="9"/>
    <w:semiHidden/>
    <w:unhideWhenUsed/>
    <w:qFormat/>
    <w:rsid w:val="00126ED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Раздел Договора Знак,H1 Знак,&quot;Алмаз&quot; Знак"/>
    <w:basedOn w:val="a2"/>
    <w:link w:val="1"/>
    <w:rsid w:val="006F54DF"/>
    <w:rPr>
      <w:rFonts w:ascii="Arial" w:eastAsia="Times New Roman" w:hAnsi="Arial" w:cs="Arial"/>
      <w:b/>
      <w:sz w:val="44"/>
      <w:szCs w:val="20"/>
      <w:lang w:eastAsia="ar-SA"/>
    </w:rPr>
  </w:style>
  <w:style w:type="character" w:customStyle="1" w:styleId="20">
    <w:name w:val="Заголовок 2 Знак"/>
    <w:aliases w:val="H2 Знак,&quot;Изумруд&quot; Знак"/>
    <w:basedOn w:val="a2"/>
    <w:link w:val="2"/>
    <w:rsid w:val="00CC64A5"/>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2"/>
    <w:link w:val="3"/>
    <w:uiPriority w:val="9"/>
    <w:rsid w:val="00BF1F52"/>
    <w:rPr>
      <w:rFonts w:asciiTheme="majorHAnsi" w:eastAsiaTheme="majorEastAsia" w:hAnsiTheme="majorHAnsi" w:cstheme="majorBidi"/>
      <w:b/>
      <w:bCs/>
      <w:color w:val="4F81BD" w:themeColor="accent1"/>
      <w:sz w:val="24"/>
      <w:szCs w:val="24"/>
      <w:lang w:eastAsia="ar-SA"/>
    </w:rPr>
  </w:style>
  <w:style w:type="character" w:customStyle="1" w:styleId="70">
    <w:name w:val="Заголовок 7 Знак"/>
    <w:basedOn w:val="a2"/>
    <w:link w:val="7"/>
    <w:uiPriority w:val="9"/>
    <w:semiHidden/>
    <w:rsid w:val="00126ED7"/>
    <w:rPr>
      <w:rFonts w:asciiTheme="majorHAnsi" w:eastAsiaTheme="majorEastAsia" w:hAnsiTheme="majorHAnsi" w:cstheme="majorBidi"/>
      <w:i/>
      <w:iCs/>
      <w:color w:val="404040" w:themeColor="text1" w:themeTint="BF"/>
      <w:sz w:val="24"/>
      <w:szCs w:val="24"/>
      <w:lang w:eastAsia="ar-SA"/>
    </w:rPr>
  </w:style>
  <w:style w:type="paragraph" w:customStyle="1" w:styleId="a5">
    <w:name w:val="Знак Знак Знак Знак Знак Знак Знак Знак Знак Знак"/>
    <w:basedOn w:val="a1"/>
    <w:rsid w:val="002B314C"/>
    <w:pPr>
      <w:spacing w:before="100" w:beforeAutospacing="1" w:after="100" w:afterAutospacing="1"/>
    </w:pPr>
    <w:rPr>
      <w:rFonts w:ascii="Tahoma" w:hAnsi="Tahoma"/>
      <w:sz w:val="20"/>
      <w:szCs w:val="20"/>
      <w:lang w:val="en-US" w:eastAsia="en-US"/>
    </w:rPr>
  </w:style>
  <w:style w:type="paragraph" w:styleId="a6">
    <w:name w:val="Body Text"/>
    <w:basedOn w:val="a1"/>
    <w:link w:val="a7"/>
    <w:rsid w:val="002B314C"/>
    <w:pPr>
      <w:suppressAutoHyphens w:val="0"/>
    </w:pPr>
    <w:rPr>
      <w:sz w:val="28"/>
      <w:szCs w:val="20"/>
      <w:lang w:eastAsia="ru-RU"/>
    </w:rPr>
  </w:style>
  <w:style w:type="character" w:customStyle="1" w:styleId="a7">
    <w:name w:val="Основной текст Знак"/>
    <w:basedOn w:val="a2"/>
    <w:link w:val="a6"/>
    <w:rsid w:val="002B314C"/>
    <w:rPr>
      <w:rFonts w:ascii="Times New Roman" w:eastAsia="Times New Roman" w:hAnsi="Times New Roman" w:cs="Times New Roman"/>
      <w:sz w:val="28"/>
      <w:szCs w:val="20"/>
      <w:lang w:eastAsia="ru-RU"/>
    </w:rPr>
  </w:style>
  <w:style w:type="character" w:styleId="a8">
    <w:name w:val="Hyperlink"/>
    <w:basedOn w:val="a2"/>
    <w:uiPriority w:val="99"/>
    <w:rsid w:val="002B314C"/>
    <w:rPr>
      <w:color w:val="0000FF"/>
      <w:u w:val="single"/>
    </w:rPr>
  </w:style>
  <w:style w:type="character" w:customStyle="1" w:styleId="blk">
    <w:name w:val="blk"/>
    <w:basedOn w:val="a2"/>
    <w:rsid w:val="002B314C"/>
  </w:style>
  <w:style w:type="paragraph" w:styleId="a9">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1"/>
    <w:link w:val="aa"/>
    <w:uiPriority w:val="1"/>
    <w:qFormat/>
    <w:rsid w:val="002B314C"/>
    <w:pPr>
      <w:suppressAutoHyphens w:val="0"/>
      <w:spacing w:after="200" w:line="276" w:lineRule="auto"/>
      <w:ind w:left="720"/>
      <w:contextualSpacing/>
    </w:pPr>
    <w:rPr>
      <w:rFonts w:ascii="Calibri" w:eastAsia="Calibri" w:hAnsi="Calibri"/>
      <w:sz w:val="22"/>
      <w:szCs w:val="22"/>
      <w:lang w:eastAsia="en-US"/>
    </w:rPr>
  </w:style>
  <w:style w:type="paragraph" w:styleId="ab">
    <w:name w:val="footer"/>
    <w:aliases w:val=" Знак, Знак6,Знак6, Знак14"/>
    <w:basedOn w:val="a1"/>
    <w:link w:val="ac"/>
    <w:uiPriority w:val="99"/>
    <w:rsid w:val="004267CA"/>
    <w:pPr>
      <w:tabs>
        <w:tab w:val="center" w:pos="4677"/>
        <w:tab w:val="right" w:pos="9355"/>
      </w:tabs>
      <w:suppressAutoHyphens w:val="0"/>
    </w:pPr>
    <w:rPr>
      <w:lang w:eastAsia="ru-RU"/>
    </w:rPr>
  </w:style>
  <w:style w:type="character" w:customStyle="1" w:styleId="ac">
    <w:name w:val="Нижний колонтитул Знак"/>
    <w:aliases w:val=" Знак Знак, Знак6 Знак,Знак6 Знак, Знак14 Знак"/>
    <w:basedOn w:val="a2"/>
    <w:link w:val="ab"/>
    <w:uiPriority w:val="99"/>
    <w:rsid w:val="004267CA"/>
    <w:rPr>
      <w:rFonts w:ascii="Times New Roman" w:eastAsia="Times New Roman" w:hAnsi="Times New Roman" w:cs="Times New Roman"/>
      <w:sz w:val="24"/>
      <w:szCs w:val="24"/>
      <w:lang w:eastAsia="ru-RU"/>
    </w:rPr>
  </w:style>
  <w:style w:type="character" w:styleId="ad">
    <w:name w:val="page number"/>
    <w:basedOn w:val="a2"/>
    <w:rsid w:val="004267CA"/>
    <w:rPr>
      <w:rFonts w:cs="Times New Roman"/>
    </w:rPr>
  </w:style>
  <w:style w:type="paragraph" w:customStyle="1" w:styleId="ConsNormal">
    <w:name w:val="ConsNormal"/>
    <w:link w:val="ConsNormal0"/>
    <w:rsid w:val="00400F81"/>
    <w:pPr>
      <w:widowControl w:val="0"/>
      <w:spacing w:after="0" w:line="240" w:lineRule="auto"/>
      <w:ind w:right="19772" w:firstLine="720"/>
    </w:pPr>
    <w:rPr>
      <w:rFonts w:ascii="Arial" w:eastAsia="Times New Roman" w:hAnsi="Arial" w:cs="Times New Roman"/>
      <w:sz w:val="20"/>
      <w:szCs w:val="20"/>
      <w:lang w:eastAsia="ru-RU"/>
    </w:rPr>
  </w:style>
  <w:style w:type="paragraph" w:styleId="ae">
    <w:name w:val="Title"/>
    <w:basedOn w:val="a1"/>
    <w:link w:val="af"/>
    <w:qFormat/>
    <w:rsid w:val="00400F81"/>
    <w:pPr>
      <w:widowControl w:val="0"/>
      <w:shd w:val="clear" w:color="auto" w:fill="FFFFFF"/>
      <w:tabs>
        <w:tab w:val="left" w:leader="underscore" w:pos="3438"/>
        <w:tab w:val="left" w:leader="underscore" w:pos="9886"/>
      </w:tabs>
      <w:suppressAutoHyphens w:val="0"/>
      <w:autoSpaceDE w:val="0"/>
      <w:autoSpaceDN w:val="0"/>
      <w:adjustRightInd w:val="0"/>
      <w:spacing w:before="7"/>
      <w:jc w:val="center"/>
    </w:pPr>
    <w:rPr>
      <w:b/>
      <w:sz w:val="28"/>
      <w:lang w:eastAsia="ru-RU"/>
    </w:rPr>
  </w:style>
  <w:style w:type="character" w:customStyle="1" w:styleId="af">
    <w:name w:val="Название Знак"/>
    <w:basedOn w:val="a2"/>
    <w:link w:val="ae"/>
    <w:rsid w:val="00400F81"/>
    <w:rPr>
      <w:rFonts w:ascii="Times New Roman" w:eastAsia="Times New Roman" w:hAnsi="Times New Roman" w:cs="Times New Roman"/>
      <w:b/>
      <w:sz w:val="28"/>
      <w:szCs w:val="24"/>
      <w:shd w:val="clear" w:color="auto" w:fill="FFFFFF"/>
      <w:lang w:eastAsia="ru-RU"/>
    </w:rPr>
  </w:style>
  <w:style w:type="paragraph" w:customStyle="1" w:styleId="ConsPlusNonformat">
    <w:name w:val="ConsPlusNonformat"/>
    <w:uiPriority w:val="99"/>
    <w:rsid w:val="00BF1F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basedOn w:val="a1"/>
    <w:link w:val="af1"/>
    <w:uiPriority w:val="99"/>
    <w:unhideWhenUsed/>
    <w:rsid w:val="00076E70"/>
    <w:pPr>
      <w:suppressAutoHyphens w:val="0"/>
      <w:spacing w:before="100" w:beforeAutospacing="1" w:after="100" w:afterAutospacing="1"/>
    </w:pPr>
    <w:rPr>
      <w:lang w:eastAsia="ru-RU"/>
    </w:rPr>
  </w:style>
  <w:style w:type="character" w:customStyle="1" w:styleId="af1">
    <w:name w:val="Обычный (веб) Знак"/>
    <w:link w:val="af0"/>
    <w:locked/>
    <w:rsid w:val="00E00DD6"/>
    <w:rPr>
      <w:rFonts w:ascii="Times New Roman" w:eastAsia="Times New Roman" w:hAnsi="Times New Roman" w:cs="Times New Roman"/>
      <w:sz w:val="24"/>
      <w:szCs w:val="24"/>
      <w:lang w:eastAsia="ru-RU"/>
    </w:rPr>
  </w:style>
  <w:style w:type="paragraph" w:customStyle="1" w:styleId="ConsPlusTitle">
    <w:name w:val="ConsPlusTitle"/>
    <w:link w:val="ConsPlusTitle1"/>
    <w:uiPriority w:val="99"/>
    <w:rsid w:val="00076E7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uiPriority w:val="99"/>
    <w:qFormat/>
    <w:rsid w:val="00076E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7760F"/>
    <w:rPr>
      <w:rFonts w:ascii="Arial" w:eastAsia="Times New Roman" w:hAnsi="Arial" w:cs="Arial"/>
      <w:sz w:val="20"/>
      <w:szCs w:val="20"/>
      <w:lang w:eastAsia="ru-RU"/>
    </w:rPr>
  </w:style>
  <w:style w:type="paragraph" w:customStyle="1" w:styleId="11">
    <w:name w:val="Обычный1"/>
    <w:rsid w:val="009F4A4A"/>
    <w:pPr>
      <w:widowControl w:val="0"/>
      <w:spacing w:after="0" w:line="240" w:lineRule="auto"/>
    </w:pPr>
    <w:rPr>
      <w:rFonts w:ascii="Times New Roman" w:eastAsia="Times New Roman" w:hAnsi="Times New Roman" w:cs="Times New Roman"/>
      <w:snapToGrid w:val="0"/>
      <w:sz w:val="24"/>
      <w:szCs w:val="20"/>
      <w:lang w:eastAsia="ru-RU"/>
    </w:rPr>
  </w:style>
  <w:style w:type="character" w:customStyle="1" w:styleId="af2">
    <w:name w:val="Гипертекстовая ссылка"/>
    <w:uiPriority w:val="99"/>
    <w:rsid w:val="00126ED7"/>
    <w:rPr>
      <w:b/>
      <w:bCs/>
      <w:color w:val="008000"/>
      <w:sz w:val="20"/>
      <w:szCs w:val="20"/>
      <w:u w:val="single"/>
    </w:rPr>
  </w:style>
  <w:style w:type="paragraph" w:styleId="af3">
    <w:name w:val="No Spacing"/>
    <w:link w:val="af4"/>
    <w:qFormat/>
    <w:rsid w:val="00126ED7"/>
    <w:pPr>
      <w:spacing w:after="0" w:line="240" w:lineRule="auto"/>
    </w:pPr>
    <w:rPr>
      <w:rFonts w:ascii="Calibri" w:eastAsia="Calibri" w:hAnsi="Calibri" w:cs="Times New Roman"/>
    </w:rPr>
  </w:style>
  <w:style w:type="character" w:customStyle="1" w:styleId="af5">
    <w:name w:val="Цветовое выделение"/>
    <w:rsid w:val="00126ED7"/>
    <w:rPr>
      <w:b/>
      <w:bCs/>
      <w:color w:val="000080"/>
    </w:rPr>
  </w:style>
  <w:style w:type="paragraph" w:customStyle="1" w:styleId="ConsPlusNormal1">
    <w:name w:val="ConsPlusNormal Знак Знак"/>
    <w:rsid w:val="00126ED7"/>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f6">
    <w:name w:val="header"/>
    <w:aliases w:val=" Знак4,Знак4, Знак8,ВерхКолонтитул,Верхний колонтитул Знак Знак,Знак8"/>
    <w:basedOn w:val="a1"/>
    <w:link w:val="af7"/>
    <w:uiPriority w:val="99"/>
    <w:unhideWhenUsed/>
    <w:qFormat/>
    <w:rsid w:val="00D01C39"/>
    <w:pPr>
      <w:tabs>
        <w:tab w:val="center" w:pos="4677"/>
        <w:tab w:val="right" w:pos="9355"/>
      </w:tabs>
    </w:pPr>
  </w:style>
  <w:style w:type="character" w:customStyle="1" w:styleId="af7">
    <w:name w:val="Верхний колонтитул Знак"/>
    <w:aliases w:val=" Знак4 Знак,Знак4 Знак, Знак8 Знак,ВерхКолонтитул Знак,Верхний колонтитул Знак Знак Знак,Знак8 Знак"/>
    <w:basedOn w:val="a2"/>
    <w:link w:val="af6"/>
    <w:uiPriority w:val="99"/>
    <w:rsid w:val="00D01C39"/>
    <w:rPr>
      <w:rFonts w:ascii="Times New Roman" w:eastAsia="Times New Roman" w:hAnsi="Times New Roman" w:cs="Times New Roman"/>
      <w:sz w:val="24"/>
      <w:szCs w:val="24"/>
      <w:lang w:eastAsia="ar-SA"/>
    </w:rPr>
  </w:style>
  <w:style w:type="character" w:styleId="af8">
    <w:name w:val="Strong"/>
    <w:basedOn w:val="a2"/>
    <w:uiPriority w:val="22"/>
    <w:qFormat/>
    <w:rsid w:val="002F000D"/>
    <w:rPr>
      <w:b/>
      <w:bCs/>
    </w:rPr>
  </w:style>
  <w:style w:type="character" w:customStyle="1" w:styleId="FontStyle25">
    <w:name w:val="Font Style25"/>
    <w:basedOn w:val="a2"/>
    <w:rsid w:val="002F000D"/>
    <w:rPr>
      <w:rFonts w:ascii="Sylfaen" w:hAnsi="Sylfaen" w:cs="Sylfaen"/>
      <w:sz w:val="24"/>
      <w:szCs w:val="24"/>
    </w:rPr>
  </w:style>
  <w:style w:type="paragraph" w:customStyle="1" w:styleId="Heading1">
    <w:name w:val="Heading 1"/>
    <w:basedOn w:val="a1"/>
    <w:uiPriority w:val="1"/>
    <w:qFormat/>
    <w:rsid w:val="00E00DD6"/>
    <w:pPr>
      <w:widowControl w:val="0"/>
      <w:suppressAutoHyphens w:val="0"/>
      <w:autoSpaceDE w:val="0"/>
      <w:autoSpaceDN w:val="0"/>
      <w:ind w:left="3252"/>
      <w:outlineLvl w:val="1"/>
    </w:pPr>
    <w:rPr>
      <w:b/>
      <w:bCs/>
      <w:sz w:val="28"/>
      <w:szCs w:val="28"/>
      <w:lang w:val="en-US" w:eastAsia="en-US" w:bidi="en-US"/>
    </w:rPr>
  </w:style>
  <w:style w:type="paragraph" w:customStyle="1" w:styleId="ConsPlusCell">
    <w:name w:val="ConsPlusCell"/>
    <w:uiPriority w:val="99"/>
    <w:rsid w:val="00BD603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2"/>
    <w:rsid w:val="00BD6035"/>
  </w:style>
  <w:style w:type="character" w:customStyle="1" w:styleId="af9">
    <w:name w:val="Основной текст_"/>
    <w:basedOn w:val="a2"/>
    <w:link w:val="31"/>
    <w:locked/>
    <w:rsid w:val="00BD6035"/>
    <w:rPr>
      <w:sz w:val="27"/>
      <w:szCs w:val="27"/>
      <w:shd w:val="clear" w:color="auto" w:fill="FFFFFF"/>
    </w:rPr>
  </w:style>
  <w:style w:type="paragraph" w:customStyle="1" w:styleId="31">
    <w:name w:val="Основной текст3"/>
    <w:basedOn w:val="a1"/>
    <w:link w:val="af9"/>
    <w:rsid w:val="00BD6035"/>
    <w:pPr>
      <w:shd w:val="clear" w:color="auto" w:fill="FFFFFF"/>
      <w:suppressAutoHyphens w:val="0"/>
      <w:spacing w:before="420" w:line="326" w:lineRule="exact"/>
      <w:ind w:hanging="1740"/>
    </w:pPr>
    <w:rPr>
      <w:rFonts w:asciiTheme="minorHAnsi" w:eastAsiaTheme="minorHAnsi" w:hAnsiTheme="minorHAnsi" w:cstheme="minorBidi"/>
      <w:sz w:val="27"/>
      <w:szCs w:val="27"/>
      <w:shd w:val="clear" w:color="auto" w:fill="FFFFFF"/>
      <w:lang w:eastAsia="en-US"/>
    </w:rPr>
  </w:style>
  <w:style w:type="paragraph" w:customStyle="1" w:styleId="12">
    <w:name w:val="Без интервала1"/>
    <w:link w:val="NoSpacingChar"/>
    <w:rsid w:val="00BD6035"/>
    <w:pPr>
      <w:spacing w:after="0" w:line="240" w:lineRule="auto"/>
    </w:pPr>
    <w:rPr>
      <w:rFonts w:ascii="Calibri" w:eastAsia="Times New Roman" w:hAnsi="Calibri" w:cs="Calibri"/>
      <w:lang w:eastAsia="ru-RU"/>
    </w:rPr>
  </w:style>
  <w:style w:type="character" w:customStyle="1" w:styleId="NoSpacingChar">
    <w:name w:val="No Spacing Char"/>
    <w:link w:val="12"/>
    <w:locked/>
    <w:rsid w:val="000372F3"/>
    <w:rPr>
      <w:rFonts w:ascii="Calibri" w:eastAsia="Times New Roman" w:hAnsi="Calibri" w:cs="Calibri"/>
      <w:lang w:eastAsia="ru-RU"/>
    </w:rPr>
  </w:style>
  <w:style w:type="character" w:customStyle="1" w:styleId="21">
    <w:name w:val="Основной текст (2)_"/>
    <w:basedOn w:val="a2"/>
    <w:link w:val="22"/>
    <w:rsid w:val="007A36D8"/>
    <w:rPr>
      <w:shd w:val="clear" w:color="auto" w:fill="FFFFFF"/>
    </w:rPr>
  </w:style>
  <w:style w:type="paragraph" w:customStyle="1" w:styleId="22">
    <w:name w:val="Основной текст (2)"/>
    <w:basedOn w:val="a1"/>
    <w:link w:val="21"/>
    <w:rsid w:val="007A36D8"/>
    <w:pPr>
      <w:widowControl w:val="0"/>
      <w:shd w:val="clear" w:color="auto" w:fill="FFFFFF"/>
      <w:suppressAutoHyphens w:val="0"/>
      <w:spacing w:before="60" w:after="60" w:line="0" w:lineRule="atLeast"/>
      <w:ind w:hanging="1860"/>
    </w:pPr>
    <w:rPr>
      <w:rFonts w:asciiTheme="minorHAnsi" w:eastAsiaTheme="minorHAnsi" w:hAnsiTheme="minorHAnsi" w:cstheme="minorBidi"/>
      <w:sz w:val="22"/>
      <w:szCs w:val="22"/>
      <w:lang w:eastAsia="en-US"/>
    </w:rPr>
  </w:style>
  <w:style w:type="paragraph" w:styleId="afa">
    <w:name w:val="Body Text Indent"/>
    <w:basedOn w:val="a1"/>
    <w:link w:val="afb"/>
    <w:uiPriority w:val="99"/>
    <w:semiHidden/>
    <w:unhideWhenUsed/>
    <w:rsid w:val="00F709B6"/>
    <w:pPr>
      <w:spacing w:after="120"/>
      <w:ind w:left="283"/>
    </w:pPr>
  </w:style>
  <w:style w:type="character" w:customStyle="1" w:styleId="afb">
    <w:name w:val="Основной текст с отступом Знак"/>
    <w:basedOn w:val="a2"/>
    <w:link w:val="afa"/>
    <w:uiPriority w:val="99"/>
    <w:semiHidden/>
    <w:rsid w:val="00F709B6"/>
    <w:rPr>
      <w:rFonts w:ascii="Times New Roman" w:eastAsia="Times New Roman" w:hAnsi="Times New Roman" w:cs="Times New Roman"/>
      <w:sz w:val="24"/>
      <w:szCs w:val="24"/>
      <w:lang w:eastAsia="ar-SA"/>
    </w:rPr>
  </w:style>
  <w:style w:type="character" w:customStyle="1" w:styleId="32">
    <w:name w:val="Основной текст (3)_"/>
    <w:basedOn w:val="a2"/>
    <w:link w:val="33"/>
    <w:rsid w:val="008A1B34"/>
    <w:rPr>
      <w:b/>
      <w:bCs/>
      <w:sz w:val="28"/>
      <w:szCs w:val="28"/>
      <w:shd w:val="clear" w:color="auto" w:fill="FFFFFF"/>
    </w:rPr>
  </w:style>
  <w:style w:type="paragraph" w:customStyle="1" w:styleId="33">
    <w:name w:val="Основной текст (3)"/>
    <w:basedOn w:val="a1"/>
    <w:link w:val="32"/>
    <w:rsid w:val="008A1B34"/>
    <w:pPr>
      <w:widowControl w:val="0"/>
      <w:shd w:val="clear" w:color="auto" w:fill="FFFFFF"/>
      <w:suppressAutoHyphens w:val="0"/>
      <w:spacing w:after="420" w:line="0" w:lineRule="atLeast"/>
      <w:jc w:val="right"/>
    </w:pPr>
    <w:rPr>
      <w:rFonts w:asciiTheme="minorHAnsi" w:eastAsiaTheme="minorHAnsi" w:hAnsiTheme="minorHAnsi" w:cstheme="minorBidi"/>
      <w:b/>
      <w:bCs/>
      <w:sz w:val="28"/>
      <w:szCs w:val="28"/>
      <w:lang w:eastAsia="en-US"/>
    </w:rPr>
  </w:style>
  <w:style w:type="character" w:customStyle="1" w:styleId="43pt">
    <w:name w:val="Основной текст (4) + Интервал 3 pt"/>
    <w:basedOn w:val="a2"/>
    <w:rsid w:val="008A1B34"/>
    <w:rPr>
      <w:b/>
      <w:bCs/>
      <w:color w:val="000000"/>
      <w:spacing w:val="70"/>
      <w:w w:val="100"/>
      <w:position w:val="0"/>
      <w:sz w:val="28"/>
      <w:szCs w:val="28"/>
      <w:shd w:val="clear" w:color="auto" w:fill="FFFFFF"/>
      <w:lang w:val="ru-RU" w:eastAsia="ru-RU" w:bidi="ru-RU"/>
    </w:rPr>
  </w:style>
  <w:style w:type="paragraph" w:styleId="23">
    <w:name w:val="Body Text Indent 2"/>
    <w:basedOn w:val="a1"/>
    <w:link w:val="24"/>
    <w:uiPriority w:val="99"/>
    <w:semiHidden/>
    <w:unhideWhenUsed/>
    <w:rsid w:val="002552C6"/>
    <w:pPr>
      <w:spacing w:after="120" w:line="480" w:lineRule="auto"/>
      <w:ind w:left="283"/>
    </w:pPr>
  </w:style>
  <w:style w:type="character" w:customStyle="1" w:styleId="24">
    <w:name w:val="Основной текст с отступом 2 Знак"/>
    <w:basedOn w:val="a2"/>
    <w:link w:val="23"/>
    <w:uiPriority w:val="99"/>
    <w:semiHidden/>
    <w:rsid w:val="002552C6"/>
    <w:rPr>
      <w:rFonts w:ascii="Times New Roman" w:eastAsia="Times New Roman" w:hAnsi="Times New Roman" w:cs="Times New Roman"/>
      <w:sz w:val="24"/>
      <w:szCs w:val="24"/>
      <w:lang w:eastAsia="ar-SA"/>
    </w:rPr>
  </w:style>
  <w:style w:type="paragraph" w:customStyle="1" w:styleId="13">
    <w:name w:val="Стиль1"/>
    <w:basedOn w:val="a1"/>
    <w:rsid w:val="002552C6"/>
    <w:pPr>
      <w:suppressAutoHyphens w:val="0"/>
    </w:pPr>
    <w:rPr>
      <w:b/>
      <w:color w:val="00FF00"/>
      <w:sz w:val="48"/>
      <w:szCs w:val="20"/>
      <w:lang w:eastAsia="ru-RU"/>
    </w:rPr>
  </w:style>
  <w:style w:type="paragraph" w:customStyle="1" w:styleId="14">
    <w:name w:val="Абзац списка1"/>
    <w:basedOn w:val="a1"/>
    <w:rsid w:val="002552C6"/>
    <w:pPr>
      <w:suppressAutoHyphens w:val="0"/>
      <w:spacing w:after="200" w:line="276" w:lineRule="auto"/>
      <w:ind w:left="720"/>
    </w:pPr>
    <w:rPr>
      <w:rFonts w:ascii="Calibri" w:hAnsi="Calibri"/>
      <w:sz w:val="22"/>
      <w:szCs w:val="22"/>
      <w:lang w:eastAsia="en-US"/>
    </w:rPr>
  </w:style>
  <w:style w:type="paragraph" w:customStyle="1" w:styleId="bodytextindent2">
    <w:name w:val="bodytextindent2"/>
    <w:basedOn w:val="a1"/>
    <w:rsid w:val="002552C6"/>
    <w:pPr>
      <w:suppressAutoHyphens w:val="0"/>
      <w:spacing w:before="100" w:beforeAutospacing="1" w:after="100" w:afterAutospacing="1"/>
    </w:pPr>
    <w:rPr>
      <w:rFonts w:eastAsia="Calibri"/>
      <w:lang w:eastAsia="ru-RU"/>
    </w:rPr>
  </w:style>
  <w:style w:type="character" w:customStyle="1" w:styleId="40">
    <w:name w:val="Заголовок 4 Знак"/>
    <w:basedOn w:val="a2"/>
    <w:link w:val="4"/>
    <w:rsid w:val="00EA175F"/>
    <w:rPr>
      <w:rFonts w:ascii="Times New Roman" w:eastAsia="Times New Roman" w:hAnsi="Times New Roman" w:cs="Times New Roman"/>
      <w:b/>
      <w:bCs/>
      <w:sz w:val="24"/>
      <w:lang w:eastAsia="ru-RU"/>
    </w:rPr>
  </w:style>
  <w:style w:type="paragraph" w:customStyle="1" w:styleId="ConsTitle">
    <w:name w:val="ConsTitle"/>
    <w:rsid w:val="00EA175F"/>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c">
    <w:name w:val="Balloon Text"/>
    <w:basedOn w:val="a1"/>
    <w:link w:val="afd"/>
    <w:uiPriority w:val="99"/>
    <w:semiHidden/>
    <w:rsid w:val="00EA175F"/>
    <w:pPr>
      <w:suppressAutoHyphens w:val="0"/>
    </w:pPr>
    <w:rPr>
      <w:rFonts w:ascii="Tahoma" w:hAnsi="Tahoma" w:cs="Tahoma"/>
      <w:sz w:val="16"/>
      <w:szCs w:val="16"/>
      <w:lang w:val="en-US" w:eastAsia="en-US"/>
    </w:rPr>
  </w:style>
  <w:style w:type="character" w:customStyle="1" w:styleId="afd">
    <w:name w:val="Текст выноски Знак"/>
    <w:basedOn w:val="a2"/>
    <w:link w:val="afc"/>
    <w:uiPriority w:val="99"/>
    <w:semiHidden/>
    <w:rsid w:val="00EA175F"/>
    <w:rPr>
      <w:rFonts w:ascii="Tahoma" w:eastAsia="Times New Roman" w:hAnsi="Tahoma" w:cs="Tahoma"/>
      <w:sz w:val="16"/>
      <w:szCs w:val="16"/>
      <w:lang w:val="en-US"/>
    </w:rPr>
  </w:style>
  <w:style w:type="character" w:customStyle="1" w:styleId="hl41">
    <w:name w:val="hl41"/>
    <w:rsid w:val="00EA175F"/>
    <w:rPr>
      <w:b/>
      <w:bCs/>
      <w:sz w:val="20"/>
      <w:szCs w:val="20"/>
    </w:rPr>
  </w:style>
  <w:style w:type="paragraph" w:customStyle="1" w:styleId="Web">
    <w:name w:val="Обычный (Web)"/>
    <w:basedOn w:val="a1"/>
    <w:rsid w:val="00EA175F"/>
    <w:pPr>
      <w:suppressAutoHyphens w:val="0"/>
      <w:spacing w:before="100" w:after="100"/>
    </w:pPr>
    <w:rPr>
      <w:rFonts w:ascii="Arial Unicode MS" w:eastAsia="Arial Unicode MS" w:hAnsi="Arial Unicode MS"/>
      <w:lang w:eastAsia="en-US"/>
    </w:rPr>
  </w:style>
  <w:style w:type="paragraph" w:styleId="25">
    <w:name w:val="Body Text 2"/>
    <w:basedOn w:val="a1"/>
    <w:link w:val="26"/>
    <w:rsid w:val="00EA175F"/>
    <w:pPr>
      <w:suppressAutoHyphens w:val="0"/>
      <w:spacing w:after="120" w:line="480" w:lineRule="auto"/>
    </w:pPr>
    <w:rPr>
      <w:lang w:val="en-US" w:eastAsia="en-US"/>
    </w:rPr>
  </w:style>
  <w:style w:type="character" w:customStyle="1" w:styleId="26">
    <w:name w:val="Основной текст 2 Знак"/>
    <w:basedOn w:val="a2"/>
    <w:link w:val="25"/>
    <w:rsid w:val="00EA175F"/>
    <w:rPr>
      <w:rFonts w:ascii="Times New Roman" w:eastAsia="Times New Roman" w:hAnsi="Times New Roman" w:cs="Times New Roman"/>
      <w:sz w:val="24"/>
      <w:szCs w:val="24"/>
      <w:lang w:val="en-US"/>
    </w:rPr>
  </w:style>
  <w:style w:type="table" w:styleId="afe">
    <w:name w:val="Table Grid"/>
    <w:basedOn w:val="a3"/>
    <w:uiPriority w:val="39"/>
    <w:rsid w:val="00EA17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Знак"/>
    <w:basedOn w:val="a1"/>
    <w:rsid w:val="00EA175F"/>
    <w:pPr>
      <w:suppressAutoHyphens w:val="0"/>
      <w:spacing w:line="240" w:lineRule="exact"/>
      <w:jc w:val="both"/>
    </w:pPr>
    <w:rPr>
      <w:lang w:val="en-US" w:eastAsia="en-US"/>
    </w:rPr>
  </w:style>
  <w:style w:type="table" w:styleId="aff0">
    <w:name w:val="Table Professional"/>
    <w:basedOn w:val="a3"/>
    <w:rsid w:val="00EA175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15">
    <w:name w:val="Знак Знак Знак Знак Знак Знак Знак Знак Знак Знак Знак Знак Знак Знак Знак1 Знак Знак Знак Знак"/>
    <w:basedOn w:val="a1"/>
    <w:rsid w:val="00EA175F"/>
    <w:pPr>
      <w:suppressAutoHyphens w:val="0"/>
      <w:spacing w:line="240" w:lineRule="exact"/>
      <w:jc w:val="both"/>
    </w:pPr>
    <w:rPr>
      <w:lang w:val="en-US" w:eastAsia="en-US"/>
    </w:rPr>
  </w:style>
  <w:style w:type="paragraph" w:customStyle="1" w:styleId="aff1">
    <w:name w:val="Знак"/>
    <w:basedOn w:val="a1"/>
    <w:rsid w:val="00EA175F"/>
    <w:pPr>
      <w:suppressAutoHyphens w:val="0"/>
      <w:spacing w:line="240" w:lineRule="exact"/>
      <w:jc w:val="both"/>
    </w:pPr>
    <w:rPr>
      <w:lang w:val="en-US" w:eastAsia="en-US"/>
    </w:rPr>
  </w:style>
  <w:style w:type="character" w:customStyle="1" w:styleId="FontStyle12">
    <w:name w:val="Font Style12"/>
    <w:uiPriority w:val="99"/>
    <w:rsid w:val="00EA175F"/>
    <w:rPr>
      <w:rFonts w:ascii="Times New Roman" w:hAnsi="Times New Roman" w:cs="Times New Roman" w:hint="default"/>
      <w:sz w:val="22"/>
      <w:szCs w:val="22"/>
    </w:rPr>
  </w:style>
  <w:style w:type="paragraph" w:customStyle="1" w:styleId="27">
    <w:name w:val="Без интервала2"/>
    <w:rsid w:val="00EA175F"/>
    <w:pPr>
      <w:suppressAutoHyphens/>
      <w:spacing w:after="0" w:line="100" w:lineRule="atLeast"/>
    </w:pPr>
    <w:rPr>
      <w:rFonts w:ascii="Times New Roman" w:eastAsia="Times New Roman" w:hAnsi="Times New Roman" w:cs="Times New Roman"/>
      <w:sz w:val="24"/>
      <w:szCs w:val="24"/>
      <w:lang w:eastAsia="hi-IN" w:bidi="hi-IN"/>
    </w:rPr>
  </w:style>
  <w:style w:type="paragraph" w:customStyle="1" w:styleId="Default">
    <w:name w:val="Default"/>
    <w:rsid w:val="00EA175F"/>
    <w:pPr>
      <w:suppressAutoHyphens/>
      <w:spacing w:after="0" w:line="240" w:lineRule="auto"/>
    </w:pPr>
    <w:rPr>
      <w:rFonts w:ascii="Times New Roman" w:eastAsia="SimSun" w:hAnsi="Times New Roman" w:cs="Mangal"/>
      <w:color w:val="000000"/>
      <w:sz w:val="24"/>
      <w:szCs w:val="24"/>
      <w:lang w:eastAsia="hi-IN" w:bidi="hi-IN"/>
    </w:rPr>
  </w:style>
  <w:style w:type="paragraph" w:customStyle="1" w:styleId="pboth">
    <w:name w:val="pboth"/>
    <w:basedOn w:val="a1"/>
    <w:rsid w:val="00EA175F"/>
    <w:pPr>
      <w:suppressAutoHyphens w:val="0"/>
      <w:spacing w:before="28" w:after="100"/>
    </w:pPr>
    <w:rPr>
      <w:kern w:val="1"/>
      <w:szCs w:val="20"/>
    </w:rPr>
  </w:style>
  <w:style w:type="character" w:customStyle="1" w:styleId="af4">
    <w:name w:val="Без интервала Знак"/>
    <w:link w:val="af3"/>
    <w:uiPriority w:val="1"/>
    <w:rsid w:val="002319DC"/>
    <w:rPr>
      <w:rFonts w:ascii="Calibri" w:eastAsia="Calibri" w:hAnsi="Calibri" w:cs="Times New Roman"/>
    </w:rPr>
  </w:style>
  <w:style w:type="paragraph" w:customStyle="1" w:styleId="ConsNonformat">
    <w:name w:val="ConsNonformat"/>
    <w:rsid w:val="002319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6">
    <w:name w:val="Основной текст1"/>
    <w:basedOn w:val="a1"/>
    <w:rsid w:val="002319DC"/>
    <w:pPr>
      <w:widowControl w:val="0"/>
      <w:shd w:val="clear" w:color="auto" w:fill="FFFFFF"/>
      <w:suppressAutoHyphens w:val="0"/>
      <w:spacing w:line="317" w:lineRule="exact"/>
      <w:jc w:val="both"/>
    </w:pPr>
    <w:rPr>
      <w:rFonts w:ascii="Sylfaen" w:eastAsia="Sylfaen" w:hAnsi="Sylfaen" w:cs="Sylfaen"/>
      <w:sz w:val="28"/>
      <w:szCs w:val="28"/>
      <w:lang w:eastAsia="en-US"/>
    </w:rPr>
  </w:style>
  <w:style w:type="character" w:customStyle="1" w:styleId="fontstyle68">
    <w:name w:val="fontstyle68"/>
    <w:basedOn w:val="a2"/>
    <w:rsid w:val="002319DC"/>
  </w:style>
  <w:style w:type="paragraph" w:customStyle="1" w:styleId="ConsPlusDocList">
    <w:name w:val="ConsPlusDocList"/>
    <w:uiPriority w:val="99"/>
    <w:rsid w:val="00400E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7">
    <w:name w:val="Основной текст Знак1"/>
    <w:basedOn w:val="a2"/>
    <w:uiPriority w:val="99"/>
    <w:rsid w:val="00400E94"/>
    <w:rPr>
      <w:shd w:val="clear" w:color="auto" w:fill="FFFFFF"/>
    </w:rPr>
  </w:style>
  <w:style w:type="paragraph" w:styleId="aff2">
    <w:name w:val="Subtitle"/>
    <w:basedOn w:val="a1"/>
    <w:next w:val="a1"/>
    <w:link w:val="aff3"/>
    <w:qFormat/>
    <w:rsid w:val="007A7DAD"/>
    <w:pPr>
      <w:suppressAutoHyphens w:val="0"/>
      <w:spacing w:after="60"/>
      <w:jc w:val="center"/>
      <w:outlineLvl w:val="1"/>
    </w:pPr>
    <w:rPr>
      <w:rFonts w:ascii="Cambria" w:hAnsi="Cambria"/>
      <w:lang w:val="en-US" w:eastAsia="en-US"/>
    </w:rPr>
  </w:style>
  <w:style w:type="character" w:customStyle="1" w:styleId="aff3">
    <w:name w:val="Подзаголовок Знак"/>
    <w:basedOn w:val="a2"/>
    <w:link w:val="aff2"/>
    <w:rsid w:val="007A7DAD"/>
    <w:rPr>
      <w:rFonts w:ascii="Cambria" w:eastAsia="Times New Roman" w:hAnsi="Cambria" w:cs="Times New Roman"/>
      <w:sz w:val="24"/>
      <w:szCs w:val="24"/>
      <w:lang w:val="en-US"/>
    </w:rPr>
  </w:style>
  <w:style w:type="paragraph" w:customStyle="1" w:styleId="aff4">
    <w:name w:val="Абзац"/>
    <w:basedOn w:val="a1"/>
    <w:link w:val="aff5"/>
    <w:qFormat/>
    <w:rsid w:val="00564A9B"/>
    <w:pPr>
      <w:suppressAutoHyphens w:val="0"/>
      <w:spacing w:before="120" w:after="60"/>
      <w:ind w:firstLine="567"/>
      <w:jc w:val="both"/>
    </w:pPr>
  </w:style>
  <w:style w:type="character" w:customStyle="1" w:styleId="aff5">
    <w:name w:val="Абзац Знак"/>
    <w:link w:val="aff4"/>
    <w:qFormat/>
    <w:rsid w:val="00564A9B"/>
    <w:rPr>
      <w:rFonts w:ascii="Times New Roman" w:eastAsia="Times New Roman" w:hAnsi="Times New Roman" w:cs="Times New Roman"/>
      <w:sz w:val="24"/>
      <w:szCs w:val="24"/>
    </w:rPr>
  </w:style>
  <w:style w:type="paragraph" w:styleId="a0">
    <w:name w:val="List"/>
    <w:basedOn w:val="a1"/>
    <w:link w:val="aff6"/>
    <w:rsid w:val="00564A9B"/>
    <w:pPr>
      <w:numPr>
        <w:numId w:val="14"/>
      </w:numPr>
      <w:suppressAutoHyphens w:val="0"/>
      <w:spacing w:after="60"/>
      <w:jc w:val="both"/>
    </w:pPr>
    <w:rPr>
      <w:snapToGrid w:val="0"/>
    </w:rPr>
  </w:style>
  <w:style w:type="character" w:customStyle="1" w:styleId="aff6">
    <w:name w:val="Список Знак"/>
    <w:link w:val="a0"/>
    <w:rsid w:val="00564A9B"/>
    <w:rPr>
      <w:rFonts w:ascii="Times New Roman" w:eastAsia="Times New Roman" w:hAnsi="Times New Roman" w:cs="Times New Roman"/>
      <w:snapToGrid w:val="0"/>
      <w:sz w:val="24"/>
      <w:szCs w:val="24"/>
    </w:rPr>
  </w:style>
  <w:style w:type="paragraph" w:styleId="18">
    <w:name w:val="toc 1"/>
    <w:aliases w:val="ОГЛАВЛЕНИЕ"/>
    <w:basedOn w:val="a1"/>
    <w:next w:val="a1"/>
    <w:link w:val="19"/>
    <w:uiPriority w:val="39"/>
    <w:qFormat/>
    <w:rsid w:val="00564A9B"/>
    <w:pPr>
      <w:suppressAutoHyphens w:val="0"/>
      <w:spacing w:before="120" w:after="120"/>
    </w:pPr>
    <w:rPr>
      <w:b/>
      <w:bCs/>
      <w:caps/>
      <w:sz w:val="20"/>
      <w:szCs w:val="20"/>
    </w:rPr>
  </w:style>
  <w:style w:type="paragraph" w:styleId="28">
    <w:name w:val="toc 2"/>
    <w:basedOn w:val="a1"/>
    <w:next w:val="a1"/>
    <w:autoRedefine/>
    <w:uiPriority w:val="39"/>
    <w:qFormat/>
    <w:rsid w:val="00564A9B"/>
    <w:pPr>
      <w:tabs>
        <w:tab w:val="left" w:pos="960"/>
        <w:tab w:val="right" w:leader="dot" w:pos="9345"/>
      </w:tabs>
      <w:suppressAutoHyphens w:val="0"/>
      <w:ind w:left="240"/>
      <w:jc w:val="both"/>
    </w:pPr>
    <w:rPr>
      <w:smallCaps/>
      <w:sz w:val="20"/>
      <w:szCs w:val="20"/>
      <w:lang w:eastAsia="ru-RU"/>
    </w:rPr>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9"/>
    <w:uiPriority w:val="35"/>
    <w:qFormat/>
    <w:rsid w:val="00564A9B"/>
    <w:pPr>
      <w:keepNext/>
      <w:suppressAutoHyphens w:val="0"/>
      <w:spacing w:before="120" w:after="120"/>
      <w:jc w:val="center"/>
    </w:pPr>
    <w:rPr>
      <w:b/>
      <w:bCs/>
      <w:sz w:val="22"/>
      <w:szCs w:val="20"/>
    </w:rPr>
  </w:style>
  <w:style w:type="paragraph" w:customStyle="1" w:styleId="100">
    <w:name w:val="Табличный_слева_10"/>
    <w:basedOn w:val="a1"/>
    <w:qFormat/>
    <w:rsid w:val="00564A9B"/>
    <w:pPr>
      <w:suppressAutoHyphens w:val="0"/>
    </w:pPr>
    <w:rPr>
      <w:sz w:val="20"/>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uiPriority w:val="35"/>
    <w:locked/>
    <w:rsid w:val="00564A9B"/>
    <w:rPr>
      <w:rFonts w:ascii="Times New Roman" w:eastAsia="Times New Roman" w:hAnsi="Times New Roman" w:cs="Times New Roman"/>
      <w:b/>
      <w:bCs/>
      <w:szCs w:val="20"/>
    </w:rPr>
  </w:style>
  <w:style w:type="character" w:customStyle="1" w:styleId="aa">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9"/>
    <w:uiPriority w:val="34"/>
    <w:qFormat/>
    <w:locked/>
    <w:rsid w:val="00564A9B"/>
    <w:rPr>
      <w:rFonts w:ascii="Calibri" w:eastAsia="Calibri" w:hAnsi="Calibri" w:cs="Times New Roman"/>
    </w:rPr>
  </w:style>
  <w:style w:type="paragraph" w:customStyle="1" w:styleId="S2">
    <w:name w:val="S_Заголовок 2"/>
    <w:basedOn w:val="2"/>
    <w:rsid w:val="00564A9B"/>
    <w:pPr>
      <w:keepNext w:val="0"/>
      <w:keepLines w:val="0"/>
      <w:tabs>
        <w:tab w:val="num" w:pos="360"/>
      </w:tabs>
      <w:suppressAutoHyphens w:val="0"/>
      <w:spacing w:before="0" w:line="360" w:lineRule="auto"/>
      <w:ind w:left="360" w:hanging="360"/>
      <w:jc w:val="both"/>
    </w:pPr>
    <w:rPr>
      <w:rFonts w:ascii="Times New Roman" w:eastAsia="Times New Roman" w:hAnsi="Times New Roman" w:cs="Times New Roman"/>
      <w:bCs w:val="0"/>
      <w:color w:val="auto"/>
      <w:sz w:val="24"/>
      <w:szCs w:val="24"/>
    </w:rPr>
  </w:style>
  <w:style w:type="paragraph" w:customStyle="1" w:styleId="a">
    <w:name w:val="список"/>
    <w:basedOn w:val="a9"/>
    <w:qFormat/>
    <w:rsid w:val="00564A9B"/>
    <w:pPr>
      <w:numPr>
        <w:numId w:val="16"/>
      </w:numPr>
      <w:tabs>
        <w:tab w:val="num" w:pos="360"/>
        <w:tab w:val="left" w:pos="851"/>
      </w:tabs>
      <w:spacing w:after="0" w:line="240" w:lineRule="auto"/>
      <w:ind w:left="0" w:firstLine="567"/>
      <w:contextualSpacing w:val="0"/>
      <w:jc w:val="both"/>
    </w:pPr>
    <w:rPr>
      <w:rFonts w:ascii="Times New Roman" w:eastAsia="Times New Roman" w:hAnsi="Times New Roman"/>
      <w:sz w:val="24"/>
    </w:rPr>
  </w:style>
  <w:style w:type="character" w:customStyle="1" w:styleId="19">
    <w:name w:val="Оглавление 1 Знак"/>
    <w:aliases w:val="ОГЛАВЛЕНИЕ Знак"/>
    <w:link w:val="18"/>
    <w:uiPriority w:val="39"/>
    <w:rsid w:val="00564A9B"/>
    <w:rPr>
      <w:rFonts w:ascii="Times New Roman" w:eastAsia="Times New Roman" w:hAnsi="Times New Roman" w:cs="Times New Roman"/>
      <w:b/>
      <w:bCs/>
      <w:caps/>
      <w:sz w:val="20"/>
      <w:szCs w:val="20"/>
    </w:rPr>
  </w:style>
  <w:style w:type="paragraph" w:customStyle="1" w:styleId="2a">
    <w:name w:val="Текст примечания2"/>
    <w:basedOn w:val="a1"/>
    <w:rsid w:val="00AD1C80"/>
    <w:pPr>
      <w:suppressAutoHyphens w:val="0"/>
    </w:pPr>
    <w:rPr>
      <w:sz w:val="20"/>
      <w:szCs w:val="20"/>
      <w:lang w:eastAsia="zh-CN"/>
    </w:rPr>
  </w:style>
  <w:style w:type="paragraph" w:styleId="aff8">
    <w:name w:val="annotation text"/>
    <w:basedOn w:val="a1"/>
    <w:link w:val="1a"/>
    <w:semiHidden/>
    <w:qFormat/>
    <w:rsid w:val="00AD1C80"/>
    <w:rPr>
      <w:sz w:val="20"/>
      <w:szCs w:val="20"/>
      <w:lang w:eastAsia="ru-RU"/>
    </w:rPr>
  </w:style>
  <w:style w:type="character" w:customStyle="1" w:styleId="aff9">
    <w:name w:val="Текст примечания Знак"/>
    <w:basedOn w:val="a2"/>
    <w:link w:val="aff8"/>
    <w:uiPriority w:val="99"/>
    <w:semiHidden/>
    <w:rsid w:val="00AD1C80"/>
    <w:rPr>
      <w:rFonts w:ascii="Times New Roman" w:eastAsia="Times New Roman" w:hAnsi="Times New Roman" w:cs="Times New Roman"/>
      <w:sz w:val="20"/>
      <w:szCs w:val="20"/>
      <w:lang w:eastAsia="ar-SA"/>
    </w:rPr>
  </w:style>
  <w:style w:type="character" w:customStyle="1" w:styleId="1a">
    <w:name w:val="Текст примечания Знак1"/>
    <w:basedOn w:val="a2"/>
    <w:link w:val="aff8"/>
    <w:semiHidden/>
    <w:rsid w:val="00AD1C80"/>
    <w:rPr>
      <w:rFonts w:ascii="Times New Roman" w:eastAsia="Times New Roman" w:hAnsi="Times New Roman" w:cs="Times New Roman"/>
      <w:sz w:val="20"/>
      <w:szCs w:val="20"/>
      <w:lang w:eastAsia="ru-RU"/>
    </w:rPr>
  </w:style>
  <w:style w:type="character" w:customStyle="1" w:styleId="info-data">
    <w:name w:val="info-data"/>
    <w:basedOn w:val="a2"/>
    <w:rsid w:val="0013495F"/>
  </w:style>
  <w:style w:type="character" w:customStyle="1" w:styleId="ConsNormal0">
    <w:name w:val="ConsNormal Знак"/>
    <w:link w:val="ConsNormal"/>
    <w:locked/>
    <w:rsid w:val="00D4607E"/>
    <w:rPr>
      <w:rFonts w:ascii="Arial" w:eastAsia="Times New Roman" w:hAnsi="Arial" w:cs="Times New Roman"/>
      <w:sz w:val="20"/>
      <w:szCs w:val="20"/>
      <w:lang w:eastAsia="ru-RU"/>
    </w:rPr>
  </w:style>
  <w:style w:type="paragraph" w:customStyle="1" w:styleId="msonormalcxspmiddle">
    <w:name w:val="msonormalcxspmiddle"/>
    <w:basedOn w:val="a1"/>
    <w:rsid w:val="00D4607E"/>
    <w:pPr>
      <w:suppressAutoHyphens w:val="0"/>
      <w:spacing w:before="100" w:beforeAutospacing="1" w:after="100" w:afterAutospacing="1"/>
    </w:pPr>
    <w:rPr>
      <w:lang w:eastAsia="ru-RU"/>
    </w:rPr>
  </w:style>
  <w:style w:type="paragraph" w:customStyle="1" w:styleId="affa">
    <w:name w:val="Стиль ГЯВ"/>
    <w:basedOn w:val="a1"/>
    <w:rsid w:val="00003AFA"/>
    <w:pPr>
      <w:suppressAutoHyphens w:val="0"/>
      <w:ind w:firstLine="851"/>
      <w:jc w:val="both"/>
    </w:pPr>
    <w:rPr>
      <w:sz w:val="28"/>
      <w:szCs w:val="20"/>
      <w:lang w:eastAsia="ru-RU"/>
    </w:rPr>
  </w:style>
  <w:style w:type="paragraph" w:customStyle="1" w:styleId="34">
    <w:name w:val="Без интервала3"/>
    <w:rsid w:val="002254DF"/>
    <w:pPr>
      <w:suppressAutoHyphens/>
      <w:spacing w:after="0" w:line="100" w:lineRule="atLeast"/>
    </w:pPr>
    <w:rPr>
      <w:rFonts w:ascii="Times New Roman" w:eastAsia="Times New Roman" w:hAnsi="Times New Roman" w:cs="Times New Roman"/>
      <w:sz w:val="24"/>
      <w:szCs w:val="24"/>
      <w:lang w:eastAsia="hi-IN" w:bidi="hi-IN"/>
    </w:rPr>
  </w:style>
  <w:style w:type="character" w:customStyle="1" w:styleId="ConsPlusNormal10">
    <w:name w:val="ConsPlusNormal1"/>
    <w:locked/>
    <w:rsid w:val="002254DF"/>
    <w:rPr>
      <w:rFonts w:ascii="Arial" w:eastAsia="SimSun" w:hAnsi="Arial" w:cs="Arial"/>
      <w:szCs w:val="24"/>
      <w:lang w:eastAsia="hi-IN" w:bidi="hi-IN"/>
    </w:rPr>
  </w:style>
  <w:style w:type="character" w:customStyle="1" w:styleId="ConsPlusTitle1">
    <w:name w:val="ConsPlusTitle1"/>
    <w:link w:val="ConsPlusTitle"/>
    <w:locked/>
    <w:rsid w:val="00ED5A88"/>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231235869">
      <w:bodyDiv w:val="1"/>
      <w:marLeft w:val="0"/>
      <w:marRight w:val="0"/>
      <w:marTop w:val="0"/>
      <w:marBottom w:val="0"/>
      <w:divBdr>
        <w:top w:val="none" w:sz="0" w:space="0" w:color="auto"/>
        <w:left w:val="none" w:sz="0" w:space="0" w:color="auto"/>
        <w:bottom w:val="none" w:sz="0" w:space="0" w:color="auto"/>
        <w:right w:val="none" w:sz="0" w:space="0" w:color="auto"/>
      </w:divBdr>
    </w:div>
    <w:div w:id="232591959">
      <w:bodyDiv w:val="1"/>
      <w:marLeft w:val="0"/>
      <w:marRight w:val="0"/>
      <w:marTop w:val="0"/>
      <w:marBottom w:val="0"/>
      <w:divBdr>
        <w:top w:val="none" w:sz="0" w:space="0" w:color="auto"/>
        <w:left w:val="none" w:sz="0" w:space="0" w:color="auto"/>
        <w:bottom w:val="none" w:sz="0" w:space="0" w:color="auto"/>
        <w:right w:val="none" w:sz="0" w:space="0" w:color="auto"/>
      </w:divBdr>
    </w:div>
    <w:div w:id="991955868">
      <w:bodyDiv w:val="1"/>
      <w:marLeft w:val="0"/>
      <w:marRight w:val="0"/>
      <w:marTop w:val="0"/>
      <w:marBottom w:val="0"/>
      <w:divBdr>
        <w:top w:val="none" w:sz="0" w:space="0" w:color="auto"/>
        <w:left w:val="none" w:sz="0" w:space="0" w:color="auto"/>
        <w:bottom w:val="none" w:sz="0" w:space="0" w:color="auto"/>
        <w:right w:val="none" w:sz="0" w:space="0" w:color="auto"/>
      </w:divBdr>
    </w:div>
    <w:div w:id="157315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C7EFFE3B978B6E2F9092AABD20451B9A434A26CF791A83577797B454EA35FF759CC711A5506BCAD" TargetMode="External"/><Relationship Id="rId13" Type="http://schemas.openxmlformats.org/officeDocument/2006/relationships/hyperlink" Target="consultantplus://offline/ref=DBD641A60E76F36323A719060DEAA9A5DE1A8C081AFB01128E6B855E2BF6A9615FEF823471D23C2C489B72U0S9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BD641A60E76F36323A7070B1B86F6AFDD14D2011CF90F44DB34DE037CFFA33618A0DB7635DD3424U4S8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239B2E673C4DCAD5DD393B4488F415B3FE36E07DC2DFA27BA8FB0288F41A0369028BECF52A8F4190A7C9ADrEUD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BD641A60E76F36323A7070B1B86F6AFDD14D2011CF90F44DB34DE037CFFA33618A0DB7E35UDSCE" TargetMode="External"/><Relationship Id="rId5" Type="http://schemas.openxmlformats.org/officeDocument/2006/relationships/webSettings" Target="webSettings.xml"/><Relationship Id="rId15" Type="http://schemas.openxmlformats.org/officeDocument/2006/relationships/hyperlink" Target="consultantplus://offline/ref=9685778E974E2606DBCFD81A34FECF79719BDC0D6FF57CE8A8BDEF82F08E26C297BCD755263D31B04CB38Cb5ICH" TargetMode="External"/><Relationship Id="rId10" Type="http://schemas.openxmlformats.org/officeDocument/2006/relationships/hyperlink" Target="consultantplus://offline/ref=D64C0C1D2DD5DAC7951B91417AEF4E5BB0BB85B68C2709D998901DDA2E1B638A0651A0827275988E0A5125N51E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64C0C1D2DD5DAC7951B8F4C6C831152BAB8DCBE867852849C921588791B3FCF5058A9DF3D31C59D0A58395DCB1DDCCF87N61BG" TargetMode="External"/><Relationship Id="rId14" Type="http://schemas.openxmlformats.org/officeDocument/2006/relationships/hyperlink" Target="consultantplus://offline/ref=9685778E974E2606DBCFC617229290737295820469F772BEFDE2B4DFA7b8I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B72217-8D32-4BA4-82D0-31C773A04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1</Pages>
  <Words>9480</Words>
  <Characters>54038</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89</cp:revision>
  <cp:lastPrinted>2023-12-14T09:21:00Z</cp:lastPrinted>
  <dcterms:created xsi:type="dcterms:W3CDTF">2018-01-31T02:47:00Z</dcterms:created>
  <dcterms:modified xsi:type="dcterms:W3CDTF">2024-11-28T04:22:00Z</dcterms:modified>
</cp:coreProperties>
</file>