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EC" w:rsidRPr="00191FD8" w:rsidRDefault="002556EC" w:rsidP="00255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FD8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2556EC" w:rsidRPr="004A6B49" w:rsidRDefault="002556EC" w:rsidP="002556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1FD8">
        <w:rPr>
          <w:rFonts w:ascii="Times New Roman" w:hAnsi="Times New Roman"/>
          <w:b/>
          <w:sz w:val="28"/>
          <w:szCs w:val="28"/>
        </w:rPr>
        <w:t xml:space="preserve">публичных слушаний по вопросу «О выражении согласия населения на преобразование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Протопоповского</w:t>
      </w:r>
      <w:proofErr w:type="spellEnd"/>
      <w:r w:rsidRPr="00191FD8"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191FD8">
        <w:rPr>
          <w:rFonts w:ascii="Times New Roman" w:hAnsi="Times New Roman"/>
          <w:b/>
          <w:bCs/>
          <w:iCs/>
          <w:sz w:val="28"/>
          <w:szCs w:val="28"/>
        </w:rPr>
        <w:t xml:space="preserve">поселения </w:t>
      </w:r>
      <w:proofErr w:type="spellStart"/>
      <w:r w:rsidRPr="00191FD8">
        <w:rPr>
          <w:rFonts w:ascii="Times New Roman" w:hAnsi="Times New Roman"/>
          <w:b/>
          <w:bCs/>
          <w:iCs/>
          <w:sz w:val="28"/>
          <w:szCs w:val="28"/>
        </w:rPr>
        <w:t>Любинского</w:t>
      </w:r>
      <w:proofErr w:type="spellEnd"/>
      <w:r w:rsidRPr="00191FD8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191FD8">
        <w:rPr>
          <w:rFonts w:ascii="Times New Roman" w:hAnsi="Times New Roman"/>
          <w:b/>
          <w:bCs/>
          <w:iCs/>
          <w:sz w:val="28"/>
          <w:szCs w:val="28"/>
        </w:rPr>
        <w:t>Любинского</w:t>
      </w:r>
      <w:proofErr w:type="spellEnd"/>
      <w:r w:rsidRPr="00191FD8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6EC" w:rsidRPr="004A6B49" w:rsidRDefault="002556EC" w:rsidP="002556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 xml:space="preserve">Место проведения: здание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ротопоповка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д.37а</w:t>
      </w:r>
      <w:r w:rsidRPr="004A6B49">
        <w:rPr>
          <w:rFonts w:ascii="Times New Roman" w:hAnsi="Times New Roman"/>
          <w:sz w:val="28"/>
          <w:szCs w:val="28"/>
        </w:rPr>
        <w:t>.</w:t>
      </w:r>
    </w:p>
    <w:p w:rsidR="002556EC" w:rsidRPr="00656BCC" w:rsidRDefault="002556EC" w:rsidP="002556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Дата и время проведения</w:t>
      </w:r>
      <w:r w:rsidRPr="00EC4A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</w:t>
      </w:r>
      <w:r w:rsidRPr="00EC4A42">
        <w:rPr>
          <w:rFonts w:ascii="Times New Roman" w:hAnsi="Times New Roman"/>
          <w:sz w:val="28"/>
          <w:szCs w:val="28"/>
        </w:rPr>
        <w:t xml:space="preserve"> апреля 2024 года в  15.00 час</w:t>
      </w:r>
    </w:p>
    <w:p w:rsidR="002556EC" w:rsidRPr="004A6B49" w:rsidRDefault="002556EC" w:rsidP="002556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56BCC">
        <w:rPr>
          <w:rFonts w:ascii="Times New Roman" w:hAnsi="Times New Roman"/>
          <w:sz w:val="28"/>
          <w:szCs w:val="28"/>
        </w:rPr>
        <w:t>уководители организаций, ра</w:t>
      </w:r>
      <w:r>
        <w:rPr>
          <w:rFonts w:ascii="Times New Roman" w:hAnsi="Times New Roman"/>
          <w:sz w:val="28"/>
          <w:szCs w:val="28"/>
        </w:rPr>
        <w:t xml:space="preserve">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</w:t>
      </w:r>
      <w:r w:rsidRPr="00656BCC">
        <w:rPr>
          <w:rFonts w:ascii="Times New Roman" w:hAnsi="Times New Roman"/>
          <w:sz w:val="28"/>
          <w:szCs w:val="28"/>
        </w:rPr>
        <w:t>редставители трудовых коллектив</w:t>
      </w:r>
      <w:r>
        <w:rPr>
          <w:rFonts w:ascii="Times New Roman" w:hAnsi="Times New Roman"/>
          <w:sz w:val="28"/>
          <w:szCs w:val="28"/>
        </w:rPr>
        <w:t xml:space="preserve">ов предприятий и организаций, депутаты Совета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 с</w:t>
      </w:r>
      <w:r w:rsidRPr="00656BCC">
        <w:rPr>
          <w:rFonts w:ascii="Times New Roman" w:hAnsi="Times New Roman"/>
          <w:sz w:val="28"/>
          <w:szCs w:val="28"/>
        </w:rPr>
        <w:t xml:space="preserve">пециалисты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ж</w:t>
      </w:r>
      <w:r w:rsidRPr="00656BCC">
        <w:rPr>
          <w:rFonts w:ascii="Times New Roman" w:hAnsi="Times New Roman"/>
          <w:sz w:val="28"/>
          <w:szCs w:val="28"/>
        </w:rPr>
        <w:t xml:space="preserve">ители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Pr="00656B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6B49">
        <w:rPr>
          <w:rFonts w:ascii="Times New Roman" w:hAnsi="Times New Roman"/>
          <w:sz w:val="28"/>
          <w:szCs w:val="28"/>
        </w:rPr>
        <w:t>.</w:t>
      </w:r>
    </w:p>
    <w:p w:rsidR="002556EC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Всего</w:t>
      </w:r>
      <w:r w:rsidRPr="00C41F65">
        <w:rPr>
          <w:rFonts w:ascii="Times New Roman" w:hAnsi="Times New Roman"/>
          <w:sz w:val="28"/>
          <w:szCs w:val="28"/>
        </w:rPr>
        <w:t>: 38 человек.</w:t>
      </w:r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ПОВЕСТКА ДНЯ</w:t>
      </w:r>
      <w:proofErr w:type="gramStart"/>
      <w:r w:rsidRPr="004A6B49">
        <w:rPr>
          <w:rFonts w:ascii="Times New Roman" w:hAnsi="Times New Roman"/>
          <w:sz w:val="28"/>
          <w:szCs w:val="28"/>
        </w:rPr>
        <w:t>:«</w:t>
      </w:r>
      <w:proofErr w:type="gramEnd"/>
      <w:r w:rsidRPr="004A6B49">
        <w:rPr>
          <w:rFonts w:ascii="Times New Roman" w:hAnsi="Times New Roman"/>
          <w:sz w:val="28"/>
          <w:szCs w:val="28"/>
        </w:rPr>
        <w:t xml:space="preserve">О выражении согласия населения на преобразование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Pr="004A6B49">
        <w:rPr>
          <w:rFonts w:ascii="Times New Roman" w:hAnsi="Times New Roman"/>
          <w:sz w:val="28"/>
          <w:szCs w:val="28"/>
        </w:rPr>
        <w:t xml:space="preserve"> сельского </w:t>
      </w:r>
      <w:r w:rsidRPr="004A6B49">
        <w:rPr>
          <w:rFonts w:ascii="Times New Roman" w:hAnsi="Times New Roman"/>
          <w:bCs/>
          <w:iCs/>
          <w:sz w:val="28"/>
          <w:szCs w:val="28"/>
        </w:rPr>
        <w:t>поселения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 w:rsidRPr="004A6B49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 w:rsidRPr="004A6B49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О.В.Едельскова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- председательствующий)</w:t>
      </w:r>
      <w:r w:rsidRPr="004A6B49">
        <w:rPr>
          <w:rFonts w:ascii="Times New Roman" w:hAnsi="Times New Roman"/>
          <w:sz w:val="28"/>
          <w:szCs w:val="28"/>
        </w:rPr>
        <w:t xml:space="preserve"> открыл публичные слушания, огласил повестку публичных слушаний, проинформировал участников слушаний о порядке и регламенте работы, объявил</w:t>
      </w:r>
      <w:r>
        <w:rPr>
          <w:rFonts w:ascii="Times New Roman" w:hAnsi="Times New Roman"/>
          <w:sz w:val="28"/>
          <w:szCs w:val="28"/>
        </w:rPr>
        <w:t xml:space="preserve"> секретарем публичных слушаний С.И.Дмитриеву депутат, ведущий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5431">
        <w:rPr>
          <w:rFonts w:ascii="Times New Roman" w:hAnsi="Times New Roman"/>
          <w:sz w:val="28"/>
          <w:szCs w:val="28"/>
        </w:rPr>
        <w:t>.</w:t>
      </w:r>
    </w:p>
    <w:p w:rsidR="002556EC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</w:t>
      </w:r>
      <w:proofErr w:type="spellEnd"/>
      <w:r w:rsidRPr="004A6B49">
        <w:rPr>
          <w:rFonts w:ascii="Times New Roman" w:hAnsi="Times New Roman"/>
          <w:sz w:val="28"/>
          <w:szCs w:val="28"/>
        </w:rPr>
        <w:t xml:space="preserve"> выступил</w:t>
      </w:r>
      <w:r>
        <w:rPr>
          <w:rFonts w:ascii="Times New Roman" w:hAnsi="Times New Roman"/>
          <w:sz w:val="28"/>
          <w:szCs w:val="28"/>
        </w:rPr>
        <w:t>а</w:t>
      </w:r>
      <w:r w:rsidRPr="004A6B49">
        <w:rPr>
          <w:rFonts w:ascii="Times New Roman" w:hAnsi="Times New Roman"/>
          <w:sz w:val="28"/>
          <w:szCs w:val="28"/>
        </w:rPr>
        <w:t xml:space="preserve"> по вопросу повестки дня, обратил</w:t>
      </w:r>
      <w:r>
        <w:rPr>
          <w:rFonts w:ascii="Times New Roman" w:hAnsi="Times New Roman"/>
          <w:sz w:val="28"/>
          <w:szCs w:val="28"/>
        </w:rPr>
        <w:t>а</w:t>
      </w:r>
      <w:r w:rsidRPr="004A6B49">
        <w:rPr>
          <w:rFonts w:ascii="Times New Roman" w:hAnsi="Times New Roman"/>
          <w:sz w:val="28"/>
          <w:szCs w:val="28"/>
        </w:rPr>
        <w:t xml:space="preserve"> внимание слушателей на преимущества развития местного самоуправления в данном направлении.</w:t>
      </w:r>
    </w:p>
    <w:p w:rsidR="002556EC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Шавкун</w:t>
      </w:r>
      <w:proofErr w:type="spellEnd"/>
      <w:r>
        <w:rPr>
          <w:rFonts w:ascii="Times New Roman" w:hAnsi="Times New Roman"/>
          <w:sz w:val="28"/>
          <w:szCs w:val="28"/>
        </w:rPr>
        <w:t xml:space="preserve"> Н.Д. предложила поддержать инициативу по преобразованию поселений района, рассказала о положительных результатах от преобразования в округ. </w:t>
      </w:r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предложений</w:t>
      </w:r>
      <w:r w:rsidRPr="004A6B49">
        <w:rPr>
          <w:rFonts w:ascii="Times New Roman" w:hAnsi="Times New Roman"/>
          <w:sz w:val="28"/>
          <w:szCs w:val="28"/>
        </w:rPr>
        <w:t xml:space="preserve"> от участников слушаний</w:t>
      </w:r>
      <w:r>
        <w:rPr>
          <w:rFonts w:ascii="Times New Roman" w:hAnsi="Times New Roman"/>
          <w:sz w:val="28"/>
          <w:szCs w:val="28"/>
        </w:rPr>
        <w:t xml:space="preserve"> по вопросу повестки</w:t>
      </w:r>
      <w:r w:rsidRPr="004A6B49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2556EC" w:rsidRDefault="002556EC" w:rsidP="002556E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A6B49">
        <w:rPr>
          <w:rFonts w:ascii="Times New Roman" w:eastAsia="Calibri" w:hAnsi="Times New Roman"/>
          <w:sz w:val="28"/>
          <w:szCs w:val="28"/>
        </w:rPr>
        <w:t>Председательствующий</w:t>
      </w:r>
      <w:r>
        <w:rPr>
          <w:rFonts w:ascii="Times New Roman" w:eastAsia="Calibri" w:hAnsi="Times New Roman"/>
          <w:sz w:val="28"/>
          <w:szCs w:val="28"/>
        </w:rPr>
        <w:t xml:space="preserve"> предложила проголосовать.</w:t>
      </w:r>
    </w:p>
    <w:p w:rsidR="002556EC" w:rsidRPr="00656BCC" w:rsidRDefault="002556EC" w:rsidP="002556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BCC">
        <w:rPr>
          <w:rFonts w:ascii="Times New Roman" w:hAnsi="Times New Roman"/>
          <w:sz w:val="28"/>
          <w:szCs w:val="28"/>
        </w:rPr>
        <w:t>Голосовали</w:t>
      </w:r>
      <w:proofErr w:type="gramStart"/>
      <w:r w:rsidRPr="00656BCC">
        <w:rPr>
          <w:rFonts w:ascii="Times New Roman" w:hAnsi="Times New Roman"/>
          <w:sz w:val="28"/>
          <w:szCs w:val="28"/>
        </w:rPr>
        <w:t>:З</w:t>
      </w:r>
      <w:proofErr w:type="gramEnd"/>
      <w:r w:rsidRPr="00656BCC">
        <w:rPr>
          <w:rFonts w:ascii="Times New Roman" w:hAnsi="Times New Roman"/>
          <w:sz w:val="28"/>
          <w:szCs w:val="28"/>
        </w:rPr>
        <w:t>А</w:t>
      </w:r>
      <w:proofErr w:type="spellEnd"/>
      <w:r w:rsidRPr="00656BCC">
        <w:rPr>
          <w:rFonts w:ascii="Times New Roman" w:hAnsi="Times New Roman"/>
          <w:sz w:val="28"/>
          <w:szCs w:val="28"/>
        </w:rPr>
        <w:t xml:space="preserve">- </w:t>
      </w:r>
      <w:r w:rsidRPr="00C41F65">
        <w:rPr>
          <w:rFonts w:ascii="Times New Roman" w:hAnsi="Times New Roman"/>
          <w:sz w:val="28"/>
          <w:szCs w:val="28"/>
        </w:rPr>
        <w:t>38</w:t>
      </w:r>
      <w:r w:rsidRPr="00C41F65">
        <w:rPr>
          <w:rFonts w:ascii="Times New Roman" w:hAnsi="Times New Roman"/>
          <w:b/>
          <w:sz w:val="28"/>
          <w:szCs w:val="28"/>
        </w:rPr>
        <w:t xml:space="preserve"> чел</w:t>
      </w:r>
      <w:r w:rsidRPr="00C41F65">
        <w:rPr>
          <w:rFonts w:ascii="Times New Roman" w:hAnsi="Times New Roman"/>
          <w:sz w:val="28"/>
          <w:szCs w:val="28"/>
        </w:rPr>
        <w:t>;</w:t>
      </w:r>
      <w:r w:rsidRPr="00656BCC">
        <w:rPr>
          <w:rFonts w:ascii="Times New Roman" w:hAnsi="Times New Roman"/>
          <w:sz w:val="28"/>
          <w:szCs w:val="28"/>
        </w:rPr>
        <w:t xml:space="preserve"> ПРОТИВ – </w:t>
      </w:r>
      <w:r w:rsidRPr="00656BCC">
        <w:rPr>
          <w:rFonts w:ascii="Times New Roman" w:hAnsi="Times New Roman"/>
          <w:b/>
          <w:sz w:val="28"/>
          <w:szCs w:val="28"/>
        </w:rPr>
        <w:t>нет;</w:t>
      </w:r>
      <w:r w:rsidRPr="00656BCC">
        <w:rPr>
          <w:rFonts w:ascii="Times New Roman" w:hAnsi="Times New Roman"/>
          <w:sz w:val="28"/>
          <w:szCs w:val="28"/>
        </w:rPr>
        <w:t xml:space="preserve"> ВОЗДЕРЖАЛИСЬ – </w:t>
      </w:r>
      <w:r w:rsidRPr="00656BCC">
        <w:rPr>
          <w:rFonts w:ascii="Times New Roman" w:hAnsi="Times New Roman"/>
          <w:b/>
          <w:sz w:val="28"/>
          <w:szCs w:val="28"/>
        </w:rPr>
        <w:t>нет;</w:t>
      </w:r>
    </w:p>
    <w:p w:rsidR="002556EC" w:rsidRDefault="002556EC" w:rsidP="002556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A6B49">
        <w:rPr>
          <w:rFonts w:ascii="Times New Roman" w:eastAsia="Calibri" w:hAnsi="Times New Roman"/>
          <w:sz w:val="28"/>
          <w:szCs w:val="28"/>
        </w:rPr>
        <w:t>Председательствующий подвел</w:t>
      </w:r>
      <w:r>
        <w:rPr>
          <w:rFonts w:ascii="Times New Roman" w:eastAsia="Calibri" w:hAnsi="Times New Roman"/>
          <w:sz w:val="28"/>
          <w:szCs w:val="28"/>
        </w:rPr>
        <w:t>а</w:t>
      </w:r>
      <w:r w:rsidRPr="004A6B49">
        <w:rPr>
          <w:rFonts w:ascii="Times New Roman" w:eastAsia="Calibri" w:hAnsi="Times New Roman"/>
          <w:sz w:val="28"/>
          <w:szCs w:val="28"/>
        </w:rPr>
        <w:t xml:space="preserve"> предвари</w:t>
      </w:r>
      <w:r>
        <w:rPr>
          <w:rFonts w:ascii="Times New Roman" w:eastAsia="Calibri" w:hAnsi="Times New Roman"/>
          <w:sz w:val="28"/>
          <w:szCs w:val="28"/>
        </w:rPr>
        <w:t>тельный итог публичных слушаний.</w:t>
      </w:r>
    </w:p>
    <w:p w:rsidR="002556EC" w:rsidRPr="004A6B49" w:rsidRDefault="002556EC" w:rsidP="00255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B49">
        <w:rPr>
          <w:rFonts w:ascii="Times New Roman" w:hAnsi="Times New Roman"/>
          <w:sz w:val="28"/>
          <w:szCs w:val="28"/>
        </w:rPr>
        <w:lastRenderedPageBreak/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Pr="004A6B49">
        <w:rPr>
          <w:rFonts w:ascii="Times New Roman" w:hAnsi="Times New Roman"/>
          <w:sz w:val="28"/>
          <w:szCs w:val="28"/>
        </w:rPr>
        <w:t xml:space="preserve"> сельского </w:t>
      </w:r>
      <w:r w:rsidRPr="004A6B49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 w:rsidRPr="004A6B49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</w:t>
      </w:r>
      <w:r>
        <w:rPr>
          <w:rFonts w:ascii="Times New Roman" w:hAnsi="Times New Roman"/>
          <w:bCs/>
          <w:iCs/>
          <w:sz w:val="28"/>
          <w:szCs w:val="28"/>
        </w:rPr>
        <w:t xml:space="preserve">разованиями, входящими в состав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 w:rsidRPr="004A6B49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4A6B49">
        <w:rPr>
          <w:rFonts w:ascii="Times New Roman" w:hAnsi="Times New Roman"/>
          <w:sz w:val="28"/>
          <w:szCs w:val="28"/>
        </w:rPr>
        <w:t xml:space="preserve">, приняли рекомендации по обсуждаемому вопросу. </w:t>
      </w:r>
      <w:proofErr w:type="gramEnd"/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6EC" w:rsidRPr="004A6B49" w:rsidRDefault="002556EC" w:rsidP="00255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6EC" w:rsidRPr="004A6B49" w:rsidRDefault="002556EC" w:rsidP="00255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О.В.Едельскова</w:t>
      </w:r>
      <w:proofErr w:type="spellEnd"/>
    </w:p>
    <w:p w:rsidR="002556EC" w:rsidRDefault="002556EC" w:rsidP="00255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6EC" w:rsidRPr="004A6B49" w:rsidRDefault="002556EC" w:rsidP="00255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B49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С.И.Дмитриева</w:t>
      </w:r>
    </w:p>
    <w:p w:rsidR="002556EC" w:rsidRDefault="002556EC" w:rsidP="002556EC">
      <w:pPr>
        <w:rPr>
          <w:sz w:val="28"/>
          <w:szCs w:val="28"/>
        </w:rPr>
      </w:pPr>
    </w:p>
    <w:p w:rsidR="002556EC" w:rsidRDefault="002556EC" w:rsidP="002556EC">
      <w:pPr>
        <w:rPr>
          <w:sz w:val="28"/>
          <w:szCs w:val="28"/>
        </w:rPr>
      </w:pPr>
    </w:p>
    <w:p w:rsidR="00931D53" w:rsidRDefault="00931D53" w:rsidP="002556EC"/>
    <w:sectPr w:rsidR="00931D53" w:rsidSect="0093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EC"/>
    <w:rsid w:val="002556EC"/>
    <w:rsid w:val="0093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2024-04-22T02:33:00Z</dcterms:created>
  <dcterms:modified xsi:type="dcterms:W3CDTF">2024-04-22T02:36:00Z</dcterms:modified>
</cp:coreProperties>
</file>