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56" w:rsidRPr="00896A06" w:rsidRDefault="00051B56" w:rsidP="00051B56">
      <w:pPr>
        <w:jc w:val="center"/>
        <w:rPr>
          <w:b/>
          <w:sz w:val="28"/>
          <w:szCs w:val="28"/>
        </w:rPr>
      </w:pPr>
      <w:r>
        <w:rPr>
          <w:rFonts w:ascii="Arial" w:hAnsi="Arial"/>
          <w:b/>
          <w:sz w:val="28"/>
          <w:szCs w:val="28"/>
        </w:rPr>
        <w:t xml:space="preserve">       </w:t>
      </w:r>
      <w:r w:rsidRPr="00896A06">
        <w:rPr>
          <w:b/>
          <w:sz w:val="28"/>
          <w:szCs w:val="28"/>
        </w:rPr>
        <w:t>АДМИНИСТРАЦИЯ   ПРОТОПОПОВСКОГО СЕЛЬСКОГО ПОСЕЛЕНИЯ</w:t>
      </w:r>
    </w:p>
    <w:p w:rsidR="00051B56" w:rsidRPr="00896A06" w:rsidRDefault="00051B56" w:rsidP="00051B56">
      <w:pPr>
        <w:jc w:val="center"/>
        <w:rPr>
          <w:b/>
          <w:sz w:val="28"/>
          <w:szCs w:val="28"/>
        </w:rPr>
      </w:pPr>
      <w:proofErr w:type="spellStart"/>
      <w:r w:rsidRPr="00896A06">
        <w:rPr>
          <w:b/>
          <w:sz w:val="28"/>
          <w:szCs w:val="28"/>
        </w:rPr>
        <w:t>Любинского</w:t>
      </w:r>
      <w:proofErr w:type="spellEnd"/>
      <w:r w:rsidRPr="00896A06">
        <w:rPr>
          <w:b/>
          <w:sz w:val="28"/>
          <w:szCs w:val="28"/>
        </w:rPr>
        <w:t xml:space="preserve"> муниципального района</w:t>
      </w:r>
    </w:p>
    <w:p w:rsidR="00051B56" w:rsidRPr="00896A06" w:rsidRDefault="00051B56" w:rsidP="00051B56">
      <w:pPr>
        <w:jc w:val="center"/>
        <w:rPr>
          <w:b/>
          <w:sz w:val="28"/>
          <w:szCs w:val="28"/>
        </w:rPr>
      </w:pPr>
      <w:r w:rsidRPr="00896A06">
        <w:rPr>
          <w:b/>
          <w:sz w:val="28"/>
          <w:szCs w:val="28"/>
        </w:rPr>
        <w:t>Омской области</w:t>
      </w:r>
    </w:p>
    <w:p w:rsidR="00051B56" w:rsidRPr="00896A06" w:rsidRDefault="00051B56" w:rsidP="00051B56">
      <w:pPr>
        <w:rPr>
          <w:b/>
          <w:sz w:val="32"/>
          <w:szCs w:val="32"/>
        </w:rPr>
      </w:pPr>
    </w:p>
    <w:p w:rsidR="00051B56" w:rsidRPr="00896A06" w:rsidRDefault="00051B56" w:rsidP="00051B56">
      <w:pPr>
        <w:jc w:val="center"/>
        <w:rPr>
          <w:b/>
          <w:sz w:val="34"/>
          <w:szCs w:val="34"/>
        </w:rPr>
      </w:pPr>
      <w:r w:rsidRPr="00896A06">
        <w:rPr>
          <w:b/>
          <w:sz w:val="34"/>
          <w:szCs w:val="34"/>
        </w:rPr>
        <w:t>П О С Т А Н О В Л Е Н И Е</w:t>
      </w:r>
    </w:p>
    <w:p w:rsidR="00051B56" w:rsidRDefault="00051B56" w:rsidP="00051B56">
      <w:pPr>
        <w:outlineLvl w:val="0"/>
        <w:rPr>
          <w:rFonts w:ascii="Arial" w:hAnsi="Arial"/>
          <w:b/>
          <w:sz w:val="40"/>
          <w:szCs w:val="40"/>
        </w:rPr>
      </w:pPr>
    </w:p>
    <w:p w:rsidR="00051B56" w:rsidRPr="00A17962" w:rsidRDefault="002C5E8D" w:rsidP="00051B56">
      <w:pPr>
        <w:widowControl w:val="0"/>
        <w:autoSpaceDE w:val="0"/>
        <w:autoSpaceDN w:val="0"/>
        <w:adjustRightInd w:val="0"/>
        <w:rPr>
          <w:b/>
          <w:sz w:val="28"/>
          <w:szCs w:val="28"/>
        </w:rPr>
      </w:pPr>
      <w:r>
        <w:rPr>
          <w:b/>
          <w:sz w:val="28"/>
          <w:szCs w:val="28"/>
        </w:rPr>
        <w:t>19</w:t>
      </w:r>
      <w:r w:rsidR="00051B56">
        <w:rPr>
          <w:b/>
          <w:sz w:val="28"/>
          <w:szCs w:val="28"/>
        </w:rPr>
        <w:t>.12.</w:t>
      </w:r>
      <w:r w:rsidR="00051B56" w:rsidRPr="00A17962">
        <w:rPr>
          <w:b/>
          <w:sz w:val="28"/>
          <w:szCs w:val="28"/>
        </w:rPr>
        <w:t>20</w:t>
      </w:r>
      <w:r w:rsidR="00051B56">
        <w:rPr>
          <w:b/>
          <w:sz w:val="28"/>
          <w:szCs w:val="28"/>
        </w:rPr>
        <w:t xml:space="preserve">24 </w:t>
      </w:r>
      <w:r w:rsidR="00051B56" w:rsidRPr="00A17962">
        <w:rPr>
          <w:b/>
          <w:sz w:val="28"/>
          <w:szCs w:val="28"/>
        </w:rPr>
        <w:t xml:space="preserve">г </w:t>
      </w:r>
      <w:r>
        <w:rPr>
          <w:b/>
          <w:sz w:val="28"/>
          <w:szCs w:val="28"/>
        </w:rPr>
        <w:t xml:space="preserve"> № 122</w:t>
      </w:r>
      <w:r w:rsidR="00051B56">
        <w:rPr>
          <w:b/>
          <w:sz w:val="28"/>
          <w:szCs w:val="28"/>
        </w:rPr>
        <w:t>–</w:t>
      </w:r>
      <w:proofErr w:type="spellStart"/>
      <w:r w:rsidR="00051B56" w:rsidRPr="00A17962">
        <w:rPr>
          <w:b/>
          <w:sz w:val="28"/>
          <w:szCs w:val="28"/>
        </w:rPr>
        <w:t>п</w:t>
      </w:r>
      <w:proofErr w:type="spellEnd"/>
      <w:r w:rsidR="00051B56">
        <w:rPr>
          <w:b/>
          <w:sz w:val="28"/>
          <w:szCs w:val="28"/>
        </w:rPr>
        <w:t xml:space="preserve">                      </w:t>
      </w:r>
      <w:r w:rsidR="00051B56" w:rsidRPr="00A17962">
        <w:rPr>
          <w:b/>
          <w:sz w:val="28"/>
          <w:szCs w:val="28"/>
        </w:rPr>
        <w:t xml:space="preserve">     </w:t>
      </w:r>
      <w:r w:rsidR="00051B56">
        <w:rPr>
          <w:b/>
          <w:sz w:val="28"/>
          <w:szCs w:val="28"/>
        </w:rPr>
        <w:t xml:space="preserve">     </w:t>
      </w:r>
      <w:r w:rsidR="00051B56" w:rsidRPr="00A17962">
        <w:rPr>
          <w:b/>
          <w:sz w:val="28"/>
          <w:szCs w:val="28"/>
        </w:rPr>
        <w:t xml:space="preserve">            </w:t>
      </w:r>
      <w:r w:rsidR="00051B56">
        <w:rPr>
          <w:b/>
          <w:sz w:val="28"/>
          <w:szCs w:val="28"/>
        </w:rPr>
        <w:t xml:space="preserve">                     </w:t>
      </w:r>
      <w:proofErr w:type="spellStart"/>
      <w:r w:rsidR="00051B56">
        <w:rPr>
          <w:b/>
          <w:sz w:val="28"/>
          <w:szCs w:val="28"/>
        </w:rPr>
        <w:t>с</w:t>
      </w:r>
      <w:proofErr w:type="gramStart"/>
      <w:r w:rsidR="00051B56">
        <w:rPr>
          <w:b/>
          <w:sz w:val="28"/>
          <w:szCs w:val="28"/>
        </w:rPr>
        <w:t>.П</w:t>
      </w:r>
      <w:proofErr w:type="gramEnd"/>
      <w:r w:rsidR="00051B56">
        <w:rPr>
          <w:b/>
          <w:sz w:val="28"/>
          <w:szCs w:val="28"/>
        </w:rPr>
        <w:t>ротопоповка</w:t>
      </w:r>
      <w:proofErr w:type="spellEnd"/>
      <w:r w:rsidR="00051B56" w:rsidRPr="00A17962">
        <w:rPr>
          <w:b/>
          <w:sz w:val="28"/>
          <w:szCs w:val="28"/>
        </w:rPr>
        <w:t xml:space="preserve"> </w:t>
      </w:r>
    </w:p>
    <w:p w:rsidR="00051B56" w:rsidRPr="00A17962" w:rsidRDefault="00051B56" w:rsidP="00051B56">
      <w:pPr>
        <w:widowControl w:val="0"/>
        <w:autoSpaceDE w:val="0"/>
        <w:autoSpaceDN w:val="0"/>
        <w:adjustRightInd w:val="0"/>
        <w:rPr>
          <w:b/>
          <w:sz w:val="28"/>
          <w:szCs w:val="28"/>
        </w:rPr>
      </w:pPr>
    </w:p>
    <w:p w:rsidR="00621A22" w:rsidRDefault="00621A22" w:rsidP="00C83737">
      <w:pPr>
        <w:spacing w:line="240" w:lineRule="atLeast"/>
        <w:rPr>
          <w:b/>
          <w:sz w:val="28"/>
        </w:rPr>
      </w:pPr>
    </w:p>
    <w:p w:rsidR="00302BD4" w:rsidRDefault="00302BD4" w:rsidP="00302BD4">
      <w:pPr>
        <w:jc w:val="center"/>
        <w:rPr>
          <w:sz w:val="28"/>
          <w:szCs w:val="28"/>
        </w:rPr>
      </w:pPr>
      <w:r>
        <w:rPr>
          <w:sz w:val="28"/>
          <w:szCs w:val="28"/>
        </w:rPr>
        <w:t xml:space="preserve">Об утверждении Плана противодействия коррупции </w:t>
      </w:r>
    </w:p>
    <w:p w:rsidR="00302BD4" w:rsidRDefault="00302BD4" w:rsidP="00302BD4">
      <w:pPr>
        <w:jc w:val="center"/>
        <w:rPr>
          <w:sz w:val="28"/>
          <w:szCs w:val="28"/>
        </w:rPr>
      </w:pPr>
      <w:r>
        <w:rPr>
          <w:sz w:val="28"/>
          <w:szCs w:val="28"/>
        </w:rPr>
        <w:t>в Администрации</w:t>
      </w:r>
      <w:r w:rsidR="005960E6">
        <w:rPr>
          <w:sz w:val="28"/>
          <w:szCs w:val="28"/>
        </w:rPr>
        <w:t xml:space="preserve"> </w:t>
      </w:r>
      <w:proofErr w:type="spellStart"/>
      <w:r w:rsidR="00051B56">
        <w:rPr>
          <w:sz w:val="28"/>
          <w:szCs w:val="28"/>
        </w:rPr>
        <w:t>Протопоповского</w:t>
      </w:r>
      <w:proofErr w:type="spellEnd"/>
      <w:r w:rsidR="005960E6">
        <w:rPr>
          <w:sz w:val="28"/>
          <w:szCs w:val="28"/>
        </w:rPr>
        <w:t xml:space="preserve"> сельского поселения</w:t>
      </w:r>
      <w:r>
        <w:rPr>
          <w:sz w:val="28"/>
          <w:szCs w:val="28"/>
        </w:rPr>
        <w:t xml:space="preserve"> </w:t>
      </w:r>
      <w:proofErr w:type="spellStart"/>
      <w:r>
        <w:rPr>
          <w:sz w:val="28"/>
          <w:szCs w:val="28"/>
        </w:rPr>
        <w:t>Любинского</w:t>
      </w:r>
      <w:proofErr w:type="spellEnd"/>
      <w:r>
        <w:rPr>
          <w:sz w:val="28"/>
          <w:szCs w:val="28"/>
        </w:rPr>
        <w:t xml:space="preserve"> муниципального района Омской области</w:t>
      </w:r>
    </w:p>
    <w:p w:rsidR="00302BD4" w:rsidRDefault="00395F30" w:rsidP="00302BD4">
      <w:pPr>
        <w:jc w:val="center"/>
        <w:rPr>
          <w:sz w:val="28"/>
          <w:szCs w:val="28"/>
        </w:rPr>
      </w:pPr>
      <w:r>
        <w:rPr>
          <w:sz w:val="28"/>
          <w:szCs w:val="28"/>
        </w:rPr>
        <w:t xml:space="preserve">на </w:t>
      </w:r>
      <w:r w:rsidR="00A94DC1">
        <w:rPr>
          <w:sz w:val="28"/>
          <w:szCs w:val="28"/>
        </w:rPr>
        <w:t>2025-2028</w:t>
      </w:r>
      <w:r w:rsidR="00302BD4">
        <w:rPr>
          <w:sz w:val="28"/>
          <w:szCs w:val="28"/>
        </w:rPr>
        <w:t xml:space="preserve"> годы</w:t>
      </w:r>
    </w:p>
    <w:p w:rsidR="00302BD4" w:rsidRDefault="00302BD4" w:rsidP="00302BD4">
      <w:pPr>
        <w:jc w:val="center"/>
        <w:rPr>
          <w:sz w:val="28"/>
          <w:szCs w:val="28"/>
        </w:rPr>
      </w:pPr>
    </w:p>
    <w:p w:rsidR="00302BD4" w:rsidRDefault="00302BD4" w:rsidP="00302BD4">
      <w:pPr>
        <w:ind w:firstLine="708"/>
        <w:jc w:val="both"/>
        <w:rPr>
          <w:sz w:val="28"/>
          <w:szCs w:val="28"/>
        </w:rPr>
      </w:pPr>
      <w:r>
        <w:rPr>
          <w:sz w:val="28"/>
          <w:szCs w:val="28"/>
        </w:rPr>
        <w:t xml:space="preserve">В целях реализации государственной политики по противодействию коррупции на территории </w:t>
      </w:r>
      <w:proofErr w:type="spellStart"/>
      <w:r w:rsidR="00051B56">
        <w:rPr>
          <w:sz w:val="28"/>
          <w:szCs w:val="28"/>
        </w:rPr>
        <w:t>Протопоповского</w:t>
      </w:r>
      <w:proofErr w:type="spellEnd"/>
      <w:r w:rsidR="005960E6">
        <w:rPr>
          <w:sz w:val="28"/>
          <w:szCs w:val="28"/>
        </w:rPr>
        <w:t xml:space="preserve"> сельского поселения </w:t>
      </w:r>
      <w:proofErr w:type="spellStart"/>
      <w:r>
        <w:rPr>
          <w:sz w:val="28"/>
          <w:szCs w:val="28"/>
        </w:rPr>
        <w:t>Любинского</w:t>
      </w:r>
      <w:proofErr w:type="spellEnd"/>
      <w:r>
        <w:rPr>
          <w:sz w:val="28"/>
          <w:szCs w:val="28"/>
        </w:rPr>
        <w:t xml:space="preserve"> муниципального района</w:t>
      </w:r>
      <w:r w:rsidR="008575B8">
        <w:rPr>
          <w:sz w:val="28"/>
          <w:szCs w:val="28"/>
        </w:rPr>
        <w:t xml:space="preserve"> Омской области</w:t>
      </w:r>
      <w:r>
        <w:rPr>
          <w:sz w:val="28"/>
          <w:szCs w:val="28"/>
        </w:rPr>
        <w:t>, в соответствии с Федеральным законом от 2</w:t>
      </w:r>
      <w:r w:rsidR="008575B8">
        <w:rPr>
          <w:sz w:val="28"/>
          <w:szCs w:val="28"/>
        </w:rPr>
        <w:t xml:space="preserve">5 декабря 2008 года № 273-ФЗ </w:t>
      </w:r>
      <w:r>
        <w:rPr>
          <w:sz w:val="28"/>
          <w:szCs w:val="28"/>
        </w:rPr>
        <w:t>«О противодействии ко</w:t>
      </w:r>
      <w:r w:rsidR="008575B8">
        <w:rPr>
          <w:sz w:val="28"/>
          <w:szCs w:val="28"/>
        </w:rPr>
        <w:t>ррупции»</w:t>
      </w:r>
      <w:r w:rsidR="00395F30">
        <w:rPr>
          <w:sz w:val="28"/>
          <w:szCs w:val="28"/>
        </w:rPr>
        <w:t xml:space="preserve">, </w:t>
      </w:r>
      <w:r>
        <w:rPr>
          <w:sz w:val="28"/>
          <w:szCs w:val="28"/>
        </w:rPr>
        <w:t xml:space="preserve">руководствуясь  Уставом </w:t>
      </w:r>
      <w:proofErr w:type="spellStart"/>
      <w:r w:rsidR="00051B56">
        <w:rPr>
          <w:sz w:val="28"/>
          <w:szCs w:val="28"/>
        </w:rPr>
        <w:t>Протопоповского</w:t>
      </w:r>
      <w:proofErr w:type="spellEnd"/>
      <w:r w:rsidR="005960E6">
        <w:rPr>
          <w:sz w:val="28"/>
          <w:szCs w:val="28"/>
        </w:rPr>
        <w:t xml:space="preserve"> сельского поселения </w:t>
      </w:r>
      <w:proofErr w:type="spellStart"/>
      <w:r>
        <w:rPr>
          <w:sz w:val="28"/>
          <w:szCs w:val="28"/>
        </w:rPr>
        <w:t>Любинского</w:t>
      </w:r>
      <w:proofErr w:type="spellEnd"/>
      <w:r>
        <w:rPr>
          <w:sz w:val="28"/>
          <w:szCs w:val="28"/>
        </w:rPr>
        <w:t xml:space="preserve"> муниципального района Омской области, Администрация </w:t>
      </w:r>
      <w:proofErr w:type="spellStart"/>
      <w:r w:rsidR="00051B56">
        <w:rPr>
          <w:sz w:val="28"/>
          <w:szCs w:val="28"/>
        </w:rPr>
        <w:t>Протопоповского</w:t>
      </w:r>
      <w:proofErr w:type="spellEnd"/>
      <w:r w:rsidR="005960E6">
        <w:rPr>
          <w:sz w:val="28"/>
          <w:szCs w:val="28"/>
        </w:rPr>
        <w:t xml:space="preserve"> сельского поселения </w:t>
      </w:r>
    </w:p>
    <w:p w:rsidR="00302BD4" w:rsidRDefault="00302BD4" w:rsidP="00302BD4">
      <w:pPr>
        <w:jc w:val="both"/>
        <w:rPr>
          <w:sz w:val="28"/>
          <w:szCs w:val="28"/>
        </w:rPr>
      </w:pPr>
    </w:p>
    <w:p w:rsidR="00302BD4" w:rsidRDefault="00302BD4" w:rsidP="00302BD4">
      <w:pPr>
        <w:jc w:val="both"/>
        <w:rPr>
          <w:sz w:val="28"/>
          <w:szCs w:val="28"/>
        </w:rPr>
      </w:pPr>
      <w:r>
        <w:rPr>
          <w:sz w:val="28"/>
          <w:szCs w:val="28"/>
        </w:rPr>
        <w:t>ПОСТАНОВЛЯЕТ:</w:t>
      </w:r>
    </w:p>
    <w:p w:rsidR="00302BD4" w:rsidRDefault="00302BD4" w:rsidP="00302BD4">
      <w:pPr>
        <w:jc w:val="both"/>
        <w:rPr>
          <w:sz w:val="28"/>
          <w:szCs w:val="28"/>
        </w:rPr>
      </w:pPr>
    </w:p>
    <w:p w:rsidR="00395F30" w:rsidRDefault="00302BD4" w:rsidP="00302BD4">
      <w:pPr>
        <w:jc w:val="both"/>
        <w:rPr>
          <w:sz w:val="28"/>
          <w:szCs w:val="28"/>
        </w:rPr>
      </w:pPr>
      <w:r>
        <w:rPr>
          <w:sz w:val="28"/>
          <w:szCs w:val="28"/>
        </w:rPr>
        <w:tab/>
        <w:t xml:space="preserve">1. Утвердить План противодействия коррупции в Администрации </w:t>
      </w:r>
      <w:proofErr w:type="spellStart"/>
      <w:r w:rsidR="00051B56">
        <w:rPr>
          <w:sz w:val="28"/>
          <w:szCs w:val="28"/>
        </w:rPr>
        <w:t>Протопоповского</w:t>
      </w:r>
      <w:proofErr w:type="spellEnd"/>
      <w:r w:rsidR="005960E6">
        <w:rPr>
          <w:sz w:val="28"/>
          <w:szCs w:val="28"/>
        </w:rPr>
        <w:t xml:space="preserve"> сельского поселения </w:t>
      </w:r>
      <w:proofErr w:type="spellStart"/>
      <w:r>
        <w:rPr>
          <w:sz w:val="28"/>
          <w:szCs w:val="28"/>
        </w:rPr>
        <w:t>Любинского</w:t>
      </w:r>
      <w:proofErr w:type="spellEnd"/>
      <w:r>
        <w:rPr>
          <w:sz w:val="28"/>
          <w:szCs w:val="28"/>
        </w:rPr>
        <w:t xml:space="preserve"> муниципального района Омской области н</w:t>
      </w:r>
      <w:r w:rsidR="00A94DC1">
        <w:rPr>
          <w:sz w:val="28"/>
          <w:szCs w:val="28"/>
        </w:rPr>
        <w:t>а 2025-2028</w:t>
      </w:r>
      <w:r>
        <w:rPr>
          <w:sz w:val="28"/>
          <w:szCs w:val="28"/>
        </w:rPr>
        <w:t xml:space="preserve"> годы, согласно приложению к настоящему постановлению.</w:t>
      </w:r>
    </w:p>
    <w:p w:rsidR="00A94DC1" w:rsidRPr="00A94DC1" w:rsidRDefault="00395F30" w:rsidP="00A94DC1">
      <w:pPr>
        <w:pStyle w:val="ConsNormal"/>
        <w:widowControl/>
        <w:ind w:right="0" w:firstLine="708"/>
        <w:jc w:val="both"/>
        <w:rPr>
          <w:b/>
          <w:sz w:val="28"/>
          <w:szCs w:val="28"/>
        </w:rPr>
      </w:pPr>
      <w:r w:rsidRPr="00A94DC1">
        <w:rPr>
          <w:rFonts w:ascii="Times New Roman" w:hAnsi="Times New Roman"/>
          <w:sz w:val="28"/>
          <w:szCs w:val="28"/>
        </w:rPr>
        <w:t>2.</w:t>
      </w:r>
      <w:r w:rsidR="005960E6">
        <w:rPr>
          <w:rFonts w:ascii="Times New Roman" w:eastAsia="Calibri" w:hAnsi="Times New Roman"/>
          <w:sz w:val="28"/>
          <w:szCs w:val="28"/>
          <w:lang w:eastAsia="en-US"/>
        </w:rPr>
        <w:t>О</w:t>
      </w:r>
      <w:r w:rsidR="00A94DC1" w:rsidRPr="00A94DC1">
        <w:rPr>
          <w:rFonts w:ascii="Times New Roman" w:hAnsi="Times New Roman"/>
          <w:sz w:val="28"/>
          <w:szCs w:val="28"/>
        </w:rPr>
        <w:t>публиковать настоящее постановление в бюллетене «</w:t>
      </w:r>
      <w:proofErr w:type="spellStart"/>
      <w:r w:rsidR="00051B56">
        <w:rPr>
          <w:rFonts w:ascii="Times New Roman" w:hAnsi="Times New Roman"/>
          <w:sz w:val="28"/>
          <w:szCs w:val="28"/>
        </w:rPr>
        <w:t>Протопоповский</w:t>
      </w:r>
      <w:proofErr w:type="spellEnd"/>
      <w:r w:rsidR="005960E6">
        <w:rPr>
          <w:rFonts w:ascii="Times New Roman" w:hAnsi="Times New Roman"/>
          <w:sz w:val="28"/>
          <w:szCs w:val="28"/>
        </w:rPr>
        <w:t xml:space="preserve"> муниципальный вестник</w:t>
      </w:r>
      <w:r w:rsidR="00A94DC1" w:rsidRPr="00A94DC1">
        <w:rPr>
          <w:rFonts w:ascii="Times New Roman" w:hAnsi="Times New Roman"/>
          <w:sz w:val="28"/>
          <w:szCs w:val="28"/>
        </w:rPr>
        <w:t xml:space="preserve">» и разместить на официальном сайте </w:t>
      </w:r>
      <w:proofErr w:type="spellStart"/>
      <w:r w:rsidR="00051B56">
        <w:rPr>
          <w:rFonts w:ascii="Times New Roman" w:hAnsi="Times New Roman"/>
          <w:sz w:val="28"/>
          <w:szCs w:val="28"/>
        </w:rPr>
        <w:t>Протопоповского</w:t>
      </w:r>
      <w:proofErr w:type="spellEnd"/>
      <w:r w:rsidR="005960E6">
        <w:rPr>
          <w:rFonts w:ascii="Times New Roman" w:hAnsi="Times New Roman"/>
          <w:sz w:val="28"/>
          <w:szCs w:val="28"/>
        </w:rPr>
        <w:t xml:space="preserve"> сельского поселения</w:t>
      </w:r>
      <w:r w:rsidR="00A94DC1" w:rsidRPr="00A94DC1">
        <w:rPr>
          <w:rFonts w:ascii="Times New Roman" w:hAnsi="Times New Roman"/>
          <w:sz w:val="28"/>
          <w:szCs w:val="28"/>
        </w:rPr>
        <w:t xml:space="preserve"> в информационно-телекоммуникационной сети «Интернет».</w:t>
      </w:r>
      <w:r w:rsidR="00A94DC1">
        <w:rPr>
          <w:sz w:val="28"/>
          <w:szCs w:val="28"/>
        </w:rPr>
        <w:t xml:space="preserve"> </w:t>
      </w:r>
    </w:p>
    <w:p w:rsidR="00A94DC1" w:rsidRDefault="00A94DC1" w:rsidP="00A94DC1">
      <w:pPr>
        <w:pStyle w:val="ConsPlusTitle"/>
        <w:widowControl/>
        <w:ind w:firstLine="540"/>
        <w:jc w:val="both"/>
        <w:rPr>
          <w:b w:val="0"/>
          <w:sz w:val="28"/>
          <w:szCs w:val="28"/>
        </w:rPr>
      </w:pPr>
      <w:r>
        <w:rPr>
          <w:b w:val="0"/>
          <w:sz w:val="28"/>
          <w:szCs w:val="28"/>
        </w:rPr>
        <w:t xml:space="preserve"> 3</w:t>
      </w:r>
      <w:r w:rsidRPr="0011218E">
        <w:rPr>
          <w:b w:val="0"/>
          <w:sz w:val="28"/>
          <w:szCs w:val="28"/>
        </w:rPr>
        <w:t xml:space="preserve">. </w:t>
      </w:r>
      <w:proofErr w:type="gramStart"/>
      <w:r w:rsidRPr="0011218E">
        <w:rPr>
          <w:b w:val="0"/>
          <w:sz w:val="28"/>
          <w:szCs w:val="28"/>
        </w:rPr>
        <w:t>Контроль за</w:t>
      </w:r>
      <w:proofErr w:type="gramEnd"/>
      <w:r w:rsidRPr="0011218E">
        <w:rPr>
          <w:b w:val="0"/>
          <w:sz w:val="28"/>
          <w:szCs w:val="28"/>
        </w:rPr>
        <w:t xml:space="preserve"> исполнением настоящего постановления </w:t>
      </w:r>
      <w:r w:rsidR="005960E6">
        <w:rPr>
          <w:b w:val="0"/>
          <w:sz w:val="28"/>
          <w:szCs w:val="28"/>
        </w:rPr>
        <w:t>оставляю за собой</w:t>
      </w:r>
      <w:r w:rsidRPr="0011218E">
        <w:rPr>
          <w:b w:val="0"/>
          <w:sz w:val="28"/>
          <w:szCs w:val="28"/>
        </w:rPr>
        <w:t>.</w:t>
      </w:r>
    </w:p>
    <w:p w:rsidR="005960E6" w:rsidRDefault="005960E6" w:rsidP="00A94DC1">
      <w:pPr>
        <w:pStyle w:val="ConsPlusTitle"/>
        <w:widowControl/>
        <w:ind w:firstLine="540"/>
        <w:jc w:val="both"/>
        <w:rPr>
          <w:b w:val="0"/>
          <w:sz w:val="28"/>
          <w:szCs w:val="28"/>
        </w:rPr>
      </w:pPr>
    </w:p>
    <w:p w:rsidR="00302BD4" w:rsidRDefault="00302BD4" w:rsidP="00302BD4">
      <w:pPr>
        <w:rPr>
          <w:sz w:val="28"/>
          <w:szCs w:val="28"/>
        </w:rPr>
      </w:pPr>
    </w:p>
    <w:p w:rsidR="00302BD4" w:rsidRDefault="00233F61" w:rsidP="005960E6">
      <w:pPr>
        <w:tabs>
          <w:tab w:val="left" w:pos="7395"/>
        </w:tabs>
        <w:rPr>
          <w:sz w:val="28"/>
          <w:szCs w:val="28"/>
        </w:rPr>
      </w:pPr>
      <w:r>
        <w:rPr>
          <w:sz w:val="28"/>
          <w:szCs w:val="28"/>
        </w:rPr>
        <w:t>Глав</w:t>
      </w:r>
      <w:r w:rsidR="005960E6">
        <w:rPr>
          <w:sz w:val="28"/>
          <w:szCs w:val="28"/>
        </w:rPr>
        <w:t>а</w:t>
      </w:r>
      <w:r w:rsidR="00302BD4">
        <w:rPr>
          <w:sz w:val="28"/>
          <w:szCs w:val="28"/>
        </w:rPr>
        <w:t xml:space="preserve"> </w:t>
      </w:r>
      <w:proofErr w:type="spellStart"/>
      <w:r w:rsidR="00051B56">
        <w:rPr>
          <w:sz w:val="28"/>
          <w:szCs w:val="28"/>
        </w:rPr>
        <w:t>Протопоповского</w:t>
      </w:r>
      <w:proofErr w:type="spellEnd"/>
    </w:p>
    <w:p w:rsidR="005960E6" w:rsidRPr="00FD33D1" w:rsidRDefault="005960E6" w:rsidP="005960E6">
      <w:pPr>
        <w:tabs>
          <w:tab w:val="left" w:pos="7395"/>
        </w:tabs>
        <w:rPr>
          <w:sz w:val="28"/>
          <w:szCs w:val="28"/>
        </w:rPr>
      </w:pPr>
      <w:r>
        <w:rPr>
          <w:sz w:val="28"/>
          <w:szCs w:val="28"/>
        </w:rPr>
        <w:t xml:space="preserve">сельского поселения                               </w:t>
      </w:r>
      <w:r w:rsidR="00051B56">
        <w:rPr>
          <w:sz w:val="28"/>
          <w:szCs w:val="28"/>
        </w:rPr>
        <w:t xml:space="preserve">                                                 </w:t>
      </w:r>
      <w:proofErr w:type="spellStart"/>
      <w:r w:rsidR="00051B56">
        <w:rPr>
          <w:sz w:val="28"/>
          <w:szCs w:val="28"/>
        </w:rPr>
        <w:t>Г.О.Кин</w:t>
      </w:r>
      <w:proofErr w:type="spellEnd"/>
    </w:p>
    <w:p w:rsidR="00E50FF4" w:rsidRDefault="00E50FF4" w:rsidP="00302BD4">
      <w:pPr>
        <w:jc w:val="center"/>
        <w:rPr>
          <w:sz w:val="28"/>
          <w:szCs w:val="28"/>
        </w:rPr>
      </w:pPr>
    </w:p>
    <w:p w:rsidR="00621A7F" w:rsidRDefault="00621A7F" w:rsidP="00302BD4">
      <w:pPr>
        <w:jc w:val="center"/>
        <w:rPr>
          <w:sz w:val="28"/>
          <w:szCs w:val="28"/>
        </w:rPr>
      </w:pPr>
    </w:p>
    <w:p w:rsidR="00621A7F" w:rsidRDefault="00621A7F" w:rsidP="00302BD4">
      <w:pPr>
        <w:jc w:val="center"/>
        <w:rPr>
          <w:sz w:val="28"/>
          <w:szCs w:val="28"/>
        </w:rPr>
      </w:pPr>
    </w:p>
    <w:p w:rsidR="00621A7F" w:rsidRDefault="00621A7F" w:rsidP="00302BD4">
      <w:pPr>
        <w:jc w:val="center"/>
        <w:rPr>
          <w:sz w:val="28"/>
          <w:szCs w:val="28"/>
        </w:rPr>
      </w:pPr>
    </w:p>
    <w:p w:rsidR="00621A7F" w:rsidRDefault="00621A7F" w:rsidP="00302BD4">
      <w:pPr>
        <w:jc w:val="center"/>
        <w:rPr>
          <w:sz w:val="28"/>
          <w:szCs w:val="28"/>
        </w:rPr>
      </w:pPr>
    </w:p>
    <w:p w:rsidR="00621A7F" w:rsidRDefault="00621A7F" w:rsidP="00302BD4">
      <w:pPr>
        <w:jc w:val="center"/>
        <w:rPr>
          <w:sz w:val="28"/>
          <w:szCs w:val="28"/>
        </w:rPr>
      </w:pPr>
    </w:p>
    <w:p w:rsidR="00621A7F" w:rsidRDefault="00621A7F" w:rsidP="00621A7F">
      <w:pPr>
        <w:pStyle w:val="ConsPlusNormal"/>
        <w:jc w:val="right"/>
        <w:outlineLvl w:val="0"/>
        <w:sectPr w:rsidR="00621A7F" w:rsidSect="007863E7">
          <w:pgSz w:w="11906" w:h="16838"/>
          <w:pgMar w:top="851" w:right="849" w:bottom="1134" w:left="1701" w:header="708" w:footer="708" w:gutter="0"/>
          <w:cols w:space="708"/>
          <w:docGrid w:linePitch="360"/>
        </w:sectPr>
      </w:pPr>
    </w:p>
    <w:p w:rsidR="00621A7F" w:rsidRPr="009072D7" w:rsidRDefault="00621A7F" w:rsidP="00621A7F">
      <w:pPr>
        <w:pStyle w:val="ConsPlusNormal"/>
        <w:jc w:val="right"/>
        <w:outlineLvl w:val="0"/>
      </w:pPr>
      <w:r w:rsidRPr="009072D7">
        <w:lastRenderedPageBreak/>
        <w:t xml:space="preserve">Приложение </w:t>
      </w:r>
      <w:r>
        <w:t>№</w:t>
      </w:r>
      <w:r w:rsidRPr="009072D7">
        <w:t xml:space="preserve"> </w:t>
      </w:r>
      <w:r>
        <w:t>1</w:t>
      </w:r>
    </w:p>
    <w:p w:rsidR="00621A7F" w:rsidRDefault="00621A7F" w:rsidP="00621A7F">
      <w:pPr>
        <w:pStyle w:val="ConsPlusNormal"/>
        <w:jc w:val="right"/>
      </w:pPr>
      <w:r w:rsidRPr="009072D7">
        <w:t xml:space="preserve">к </w:t>
      </w:r>
      <w:r>
        <w:t>постановлению Администрации</w:t>
      </w:r>
    </w:p>
    <w:p w:rsidR="00621A7F" w:rsidRDefault="00051B56" w:rsidP="00621A7F">
      <w:pPr>
        <w:pStyle w:val="ConsPlusNormal"/>
        <w:jc w:val="right"/>
      </w:pPr>
      <w:proofErr w:type="spellStart"/>
      <w:r>
        <w:t>Протопоповского</w:t>
      </w:r>
      <w:proofErr w:type="spellEnd"/>
      <w:r w:rsidR="00621A7F">
        <w:t xml:space="preserve"> сельского поселения </w:t>
      </w:r>
    </w:p>
    <w:p w:rsidR="00621A7F" w:rsidRDefault="00621A7F" w:rsidP="00621A7F">
      <w:pPr>
        <w:pStyle w:val="ConsPlusNormal"/>
        <w:jc w:val="right"/>
      </w:pPr>
      <w:r>
        <w:t>Любинского муниципального</w:t>
      </w:r>
    </w:p>
    <w:p w:rsidR="00621A7F" w:rsidRPr="009072D7" w:rsidRDefault="00621A7F" w:rsidP="00621A7F">
      <w:pPr>
        <w:pStyle w:val="ConsPlusNormal"/>
        <w:jc w:val="right"/>
      </w:pPr>
      <w:r>
        <w:t>района Омской области</w:t>
      </w:r>
    </w:p>
    <w:p w:rsidR="00621A7F" w:rsidRPr="009072D7" w:rsidRDefault="00621A7F" w:rsidP="00621A7F">
      <w:pPr>
        <w:pStyle w:val="ConsPlusNormal"/>
        <w:jc w:val="right"/>
      </w:pPr>
      <w:r>
        <w:t>от _____________№ ____</w:t>
      </w:r>
    </w:p>
    <w:p w:rsidR="00621A7F" w:rsidRDefault="00621A7F" w:rsidP="00621A7F">
      <w:pPr>
        <w:ind w:left="9923" w:hanging="1"/>
        <w:contextualSpacing/>
        <w:jc w:val="right"/>
        <w:rPr>
          <w:sz w:val="28"/>
          <w:szCs w:val="28"/>
        </w:rPr>
      </w:pPr>
      <w:r>
        <w:rPr>
          <w:sz w:val="28"/>
          <w:szCs w:val="28"/>
        </w:rPr>
        <w:t xml:space="preserve"> </w:t>
      </w:r>
    </w:p>
    <w:p w:rsidR="00621A7F" w:rsidRDefault="00621A7F" w:rsidP="00621A7F">
      <w:pPr>
        <w:contextualSpacing/>
        <w:rPr>
          <w:sz w:val="28"/>
          <w:szCs w:val="28"/>
        </w:rPr>
      </w:pPr>
    </w:p>
    <w:p w:rsidR="00621A7F" w:rsidRDefault="00621A7F" w:rsidP="00621A7F">
      <w:pPr>
        <w:contextualSpacing/>
        <w:jc w:val="center"/>
        <w:rPr>
          <w:sz w:val="28"/>
          <w:szCs w:val="28"/>
        </w:rPr>
      </w:pPr>
      <w:r>
        <w:rPr>
          <w:sz w:val="28"/>
          <w:szCs w:val="28"/>
        </w:rPr>
        <w:t>ПЛАН</w:t>
      </w:r>
    </w:p>
    <w:p w:rsidR="00621A7F" w:rsidRPr="003829FE" w:rsidRDefault="00621A7F" w:rsidP="00621A7F">
      <w:pPr>
        <w:contextualSpacing/>
        <w:jc w:val="center"/>
        <w:rPr>
          <w:sz w:val="28"/>
          <w:szCs w:val="28"/>
        </w:rPr>
      </w:pPr>
      <w:r w:rsidRPr="003829FE">
        <w:rPr>
          <w:sz w:val="28"/>
          <w:szCs w:val="28"/>
        </w:rPr>
        <w:t xml:space="preserve">План противодействия коррупции в Администрации </w:t>
      </w:r>
      <w:proofErr w:type="spellStart"/>
      <w:r w:rsidR="00051B56">
        <w:rPr>
          <w:sz w:val="28"/>
          <w:szCs w:val="28"/>
        </w:rPr>
        <w:t>Протопоповского</w:t>
      </w:r>
      <w:proofErr w:type="spellEnd"/>
      <w:r>
        <w:rPr>
          <w:sz w:val="28"/>
          <w:szCs w:val="28"/>
        </w:rPr>
        <w:t xml:space="preserve"> сельского поселения </w:t>
      </w:r>
      <w:proofErr w:type="spellStart"/>
      <w:r w:rsidRPr="003829FE">
        <w:rPr>
          <w:sz w:val="28"/>
          <w:szCs w:val="28"/>
        </w:rPr>
        <w:t>Любинского</w:t>
      </w:r>
      <w:proofErr w:type="spellEnd"/>
      <w:r w:rsidRPr="003829FE">
        <w:rPr>
          <w:sz w:val="28"/>
          <w:szCs w:val="28"/>
        </w:rPr>
        <w:t xml:space="preserve"> муниципального района Омской области на 2025-2028 годы  </w:t>
      </w:r>
    </w:p>
    <w:tbl>
      <w:tblPr>
        <w:tblW w:w="1503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8795"/>
        <w:gridCol w:w="2411"/>
        <w:gridCol w:w="3262"/>
      </w:tblGrid>
      <w:tr w:rsidR="00621A7F" w:rsidTr="00292D3F">
        <w:trPr>
          <w:tblHeader/>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ind w:left="-142" w:right="-108"/>
              <w:contextualSpacing/>
              <w:jc w:val="center"/>
            </w:pPr>
            <w:r>
              <w:t xml:space="preserve">№ </w:t>
            </w:r>
            <w:proofErr w:type="gramStart"/>
            <w:r>
              <w:t>п</w:t>
            </w:r>
            <w:proofErr w:type="gramEnd"/>
            <w:r>
              <w:t>/п</w:t>
            </w:r>
          </w:p>
        </w:tc>
        <w:tc>
          <w:tcPr>
            <w:tcW w:w="8795" w:type="dxa"/>
            <w:tcBorders>
              <w:top w:val="single" w:sz="4" w:space="0" w:color="000000"/>
              <w:left w:val="single" w:sz="4" w:space="0" w:color="000000"/>
              <w:bottom w:val="single" w:sz="4" w:space="0" w:color="000000"/>
              <w:right w:val="single" w:sz="4" w:space="0" w:color="000000"/>
            </w:tcBorders>
            <w:vAlign w:val="center"/>
            <w:hideMark/>
          </w:tcPr>
          <w:p w:rsidR="00621A7F" w:rsidRDefault="00621A7F" w:rsidP="00292D3F">
            <w:pPr>
              <w:pStyle w:val="ConsPlusNormal"/>
              <w:jc w:val="center"/>
            </w:pPr>
            <w:r>
              <w:t>Наименование мероприятия</w:t>
            </w:r>
          </w:p>
        </w:tc>
        <w:tc>
          <w:tcPr>
            <w:tcW w:w="2411" w:type="dxa"/>
            <w:tcBorders>
              <w:top w:val="single" w:sz="4" w:space="0" w:color="000000"/>
              <w:left w:val="single" w:sz="4" w:space="0" w:color="000000"/>
              <w:bottom w:val="single" w:sz="4" w:space="0" w:color="000000"/>
              <w:right w:val="single" w:sz="4" w:space="0" w:color="000000"/>
            </w:tcBorders>
            <w:vAlign w:val="center"/>
            <w:hideMark/>
          </w:tcPr>
          <w:p w:rsidR="00621A7F" w:rsidRDefault="00621A7F" w:rsidP="00292D3F">
            <w:pPr>
              <w:pStyle w:val="ConsPlusNormal"/>
              <w:jc w:val="center"/>
            </w:pPr>
            <w:r>
              <w:t>Срок исполнения</w:t>
            </w:r>
          </w:p>
        </w:tc>
        <w:tc>
          <w:tcPr>
            <w:tcW w:w="3262" w:type="dxa"/>
            <w:tcBorders>
              <w:top w:val="single" w:sz="4" w:space="0" w:color="000000"/>
              <w:left w:val="single" w:sz="4" w:space="0" w:color="000000"/>
              <w:bottom w:val="single" w:sz="4" w:space="0" w:color="000000"/>
              <w:right w:val="single" w:sz="4" w:space="0" w:color="000000"/>
            </w:tcBorders>
            <w:vAlign w:val="center"/>
            <w:hideMark/>
          </w:tcPr>
          <w:p w:rsidR="00621A7F" w:rsidRDefault="00621A7F" w:rsidP="00292D3F">
            <w:pPr>
              <w:pStyle w:val="ConsPlusNormal"/>
              <w:jc w:val="center"/>
            </w:pPr>
            <w:r>
              <w:t>Исполнители</w:t>
            </w:r>
          </w:p>
        </w:tc>
      </w:tr>
      <w:tr w:rsidR="00621A7F" w:rsidTr="00292D3F">
        <w:tc>
          <w:tcPr>
            <w:tcW w:w="15030" w:type="dxa"/>
            <w:gridSpan w:val="4"/>
            <w:tcBorders>
              <w:top w:val="single" w:sz="4" w:space="0" w:color="000000"/>
              <w:left w:val="single" w:sz="4" w:space="0" w:color="000000"/>
              <w:bottom w:val="single" w:sz="4" w:space="0" w:color="000000"/>
              <w:right w:val="single" w:sz="4" w:space="0" w:color="000000"/>
            </w:tcBorders>
            <w:vAlign w:val="center"/>
          </w:tcPr>
          <w:p w:rsidR="00621A7F" w:rsidRDefault="00621A7F" w:rsidP="00292D3F">
            <w:pPr>
              <w:contextualSpacing/>
              <w:jc w:val="center"/>
              <w:rPr>
                <w:sz w:val="16"/>
                <w:szCs w:val="16"/>
              </w:rPr>
            </w:pPr>
          </w:p>
          <w:p w:rsidR="00621A7F" w:rsidRDefault="00621A7F" w:rsidP="00292D3F">
            <w:pPr>
              <w:contextualSpacing/>
              <w:jc w:val="center"/>
              <w:rPr>
                <w:sz w:val="28"/>
                <w:szCs w:val="28"/>
              </w:rPr>
            </w:pPr>
            <w:r>
              <w:rPr>
                <w:sz w:val="28"/>
                <w:szCs w:val="28"/>
              </w:rPr>
              <w:t>1. Повышение эффективности и совершенствование деятельности органов власти по противодействию коррупции</w:t>
            </w:r>
          </w:p>
          <w:p w:rsidR="00621A7F" w:rsidRDefault="00621A7F" w:rsidP="00292D3F">
            <w:pPr>
              <w:contextualSpacing/>
              <w:jc w:val="center"/>
              <w:rPr>
                <w:sz w:val="16"/>
                <w:szCs w:val="16"/>
              </w:rPr>
            </w:pPr>
          </w:p>
        </w:tc>
      </w:tr>
      <w:tr w:rsidR="00621A7F" w:rsidTr="00292D3F">
        <w:trPr>
          <w:trHeight w:val="625"/>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contextualSpacing/>
              <w:jc w:val="both"/>
              <w:rPr>
                <w:sz w:val="28"/>
                <w:szCs w:val="28"/>
              </w:rPr>
            </w:pPr>
            <w:r w:rsidRPr="00211601">
              <w:rPr>
                <w:rStyle w:val="FontStyle23"/>
                <w:sz w:val="28"/>
                <w:szCs w:val="28"/>
              </w:rPr>
              <w:t xml:space="preserve">Реализация комплекса </w:t>
            </w:r>
            <w:proofErr w:type="spellStart"/>
            <w:r w:rsidRPr="00211601">
              <w:rPr>
                <w:rStyle w:val="FontStyle23"/>
                <w:sz w:val="28"/>
                <w:szCs w:val="28"/>
              </w:rPr>
              <w:t>антикоррупционных</w:t>
            </w:r>
            <w:proofErr w:type="spellEnd"/>
            <w:r w:rsidRPr="00211601">
              <w:rPr>
                <w:rStyle w:val="FontStyle23"/>
                <w:sz w:val="28"/>
                <w:szCs w:val="28"/>
              </w:rPr>
              <w:t xml:space="preserve"> мер в с</w:t>
            </w:r>
            <w:r>
              <w:rPr>
                <w:rStyle w:val="FontStyle23"/>
                <w:sz w:val="28"/>
                <w:szCs w:val="28"/>
              </w:rPr>
              <w:t xml:space="preserve">оответствии с настоящим Планом </w:t>
            </w:r>
            <w:r w:rsidRPr="00211601">
              <w:rPr>
                <w:rStyle w:val="FontStyle23"/>
                <w:sz w:val="28"/>
                <w:szCs w:val="28"/>
              </w:rPr>
              <w:t>противодействия</w:t>
            </w:r>
            <w:r>
              <w:rPr>
                <w:rStyle w:val="FontStyle23"/>
                <w:sz w:val="28"/>
                <w:szCs w:val="28"/>
              </w:rPr>
              <w:t xml:space="preserve"> коррупции на</w:t>
            </w:r>
            <w:r>
              <w:rPr>
                <w:sz w:val="28"/>
                <w:szCs w:val="28"/>
              </w:rPr>
              <w:t xml:space="preserve"> 2025 – 2028 годы</w:t>
            </w:r>
            <w:r>
              <w:rPr>
                <w:rStyle w:val="FontStyle23"/>
                <w:sz w:val="28"/>
                <w:szCs w:val="28"/>
              </w:rPr>
              <w:t xml:space="preserve">  </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В течение</w:t>
            </w:r>
          </w:p>
          <w:p w:rsidR="00621A7F" w:rsidRDefault="00621A7F" w:rsidP="00292D3F">
            <w:pPr>
              <w:contextualSpacing/>
              <w:jc w:val="center"/>
              <w:rPr>
                <w:sz w:val="28"/>
                <w:szCs w:val="28"/>
              </w:rPr>
            </w:pPr>
            <w:r>
              <w:rPr>
                <w:sz w:val="28"/>
                <w:szCs w:val="28"/>
              </w:rP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Администрации</w:t>
            </w:r>
            <w:r w:rsidRPr="0005123B">
              <w:rPr>
                <w:sz w:val="28"/>
                <w:szCs w:val="28"/>
              </w:rPr>
              <w:t xml:space="preserve"> </w:t>
            </w:r>
            <w:r>
              <w:rPr>
                <w:sz w:val="28"/>
                <w:szCs w:val="28"/>
              </w:rPr>
              <w:t xml:space="preserve">   </w:t>
            </w:r>
          </w:p>
        </w:tc>
      </w:tr>
      <w:tr w:rsidR="00621A7F" w:rsidTr="00292D3F">
        <w:trPr>
          <w:trHeight w:val="1008"/>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2</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contextualSpacing/>
              <w:jc w:val="both"/>
              <w:rPr>
                <w:sz w:val="28"/>
                <w:szCs w:val="28"/>
              </w:rPr>
            </w:pPr>
            <w:proofErr w:type="gramStart"/>
            <w:r>
              <w:rPr>
                <w:sz w:val="28"/>
                <w:szCs w:val="28"/>
              </w:rPr>
              <w:t>Осуществление оценки коррупционных рисков, возникающих при реализации полномочий  Администрации,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 перечень должностей муниципальной службы, исполнение должностных обязанностей по которым предусматривает осуществление коррупционно опасных функций данного органа, перечень должностей муниципальной службы, при замещении которых муниципальные служащие</w:t>
            </w:r>
            <w:proofErr w:type="gramEnd"/>
            <w:r>
              <w:rPr>
                <w:sz w:val="28"/>
                <w:szCs w:val="28"/>
              </w:rPr>
              <w:t xml:space="preserve">  </w:t>
            </w:r>
            <w:r w:rsidRPr="009674A8">
              <w:rPr>
                <w:sz w:val="28"/>
                <w:szCs w:val="28"/>
              </w:rPr>
              <w:t>обязаны представлять</w:t>
            </w:r>
            <w:r>
              <w:rPr>
                <w:sz w:val="28"/>
                <w:szCs w:val="28"/>
              </w:rPr>
              <w:t xml:space="preserve"> сведения о своих доходах, об имуществе и обязательствах </w:t>
            </w:r>
            <w:r>
              <w:rPr>
                <w:sz w:val="28"/>
                <w:szCs w:val="28"/>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а также перечень должностей мун</w:t>
            </w:r>
            <w:r w:rsidR="0027614B">
              <w:rPr>
                <w:sz w:val="28"/>
                <w:szCs w:val="28"/>
              </w:rPr>
              <w:t xml:space="preserve">иципальной службы </w:t>
            </w:r>
            <w:proofErr w:type="spellStart"/>
            <w:r w:rsidR="0027614B">
              <w:rPr>
                <w:sz w:val="28"/>
                <w:szCs w:val="28"/>
              </w:rPr>
              <w:t>Протопоповского</w:t>
            </w:r>
            <w:proofErr w:type="spellEnd"/>
            <w:r w:rsidR="0027614B">
              <w:rPr>
                <w:sz w:val="28"/>
                <w:szCs w:val="28"/>
              </w:rPr>
              <w:t xml:space="preserve"> сельского поселения</w:t>
            </w:r>
            <w:r>
              <w:rPr>
                <w:sz w:val="28"/>
                <w:szCs w:val="28"/>
              </w:rPr>
              <w:t>, утвержденный в соответствии со статьей 12 Федерального закона</w:t>
            </w:r>
            <w:r>
              <w:rPr>
                <w:sz w:val="28"/>
                <w:szCs w:val="28"/>
              </w:rPr>
              <w:br/>
              <w:t>«О противодействии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 xml:space="preserve">Один раз </w:t>
            </w:r>
          </w:p>
          <w:p w:rsidR="00621A7F" w:rsidRDefault="00621A7F" w:rsidP="00292D3F">
            <w:pPr>
              <w:contextualSpacing/>
              <w:jc w:val="center"/>
              <w:rPr>
                <w:sz w:val="28"/>
                <w:szCs w:val="28"/>
              </w:rPr>
            </w:pPr>
            <w:r>
              <w:rPr>
                <w:sz w:val="28"/>
                <w:szCs w:val="28"/>
              </w:rPr>
              <w:t xml:space="preserve">в полугодие, </w:t>
            </w:r>
          </w:p>
          <w:p w:rsidR="00621A7F" w:rsidRDefault="00621A7F" w:rsidP="00292D3F">
            <w:pPr>
              <w:contextualSpacing/>
              <w:jc w:val="center"/>
              <w:rPr>
                <w:sz w:val="28"/>
                <w:szCs w:val="28"/>
              </w:rPr>
            </w:pPr>
            <w:r>
              <w:rPr>
                <w:sz w:val="28"/>
                <w:szCs w:val="28"/>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 xml:space="preserve">Администрации.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3</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sidRPr="0005123B">
              <w:rPr>
                <w:sz w:val="28"/>
                <w:szCs w:val="28"/>
              </w:rPr>
              <w:t xml:space="preserve">Актуализация сведений, содержащихся в анкетах, представляемых при поступлении на </w:t>
            </w:r>
            <w:r>
              <w:rPr>
                <w:sz w:val="28"/>
                <w:szCs w:val="28"/>
              </w:rPr>
              <w:t xml:space="preserve"> муниципальную службу в Администрацию</w:t>
            </w:r>
            <w:r w:rsidRPr="0005123B">
              <w:rPr>
                <w:sz w:val="28"/>
                <w:szCs w:val="28"/>
              </w:rPr>
              <w:t>, о родственниках и свойственниках лиц, замещающих должности</w:t>
            </w:r>
            <w:r>
              <w:rPr>
                <w:sz w:val="28"/>
                <w:szCs w:val="28"/>
              </w:rPr>
              <w:t xml:space="preserve"> муниципальной </w:t>
            </w:r>
            <w:r w:rsidRPr="0005123B">
              <w:rPr>
                <w:sz w:val="28"/>
                <w:szCs w:val="28"/>
              </w:rPr>
              <w:t xml:space="preserve">службы </w:t>
            </w:r>
            <w:r>
              <w:rPr>
                <w:sz w:val="28"/>
                <w:szCs w:val="28"/>
              </w:rPr>
              <w:t>Администрации (далее – муниципальный</w:t>
            </w:r>
            <w:r w:rsidRPr="0005123B">
              <w:rPr>
                <w:sz w:val="28"/>
                <w:szCs w:val="28"/>
              </w:rPr>
              <w:t xml:space="preserve"> служащий), в целях выявления возможного конфликта интересов</w:t>
            </w:r>
            <w:r>
              <w:rPr>
                <w:sz w:val="28"/>
                <w:szCs w:val="28"/>
              </w:rPr>
              <w:t xml:space="preserve"> </w:t>
            </w:r>
            <w:r>
              <w:rPr>
                <w:rFonts w:eastAsia="Calibri"/>
                <w:sz w:val="28"/>
                <w:szCs w:val="28"/>
              </w:rPr>
              <w:t xml:space="preserve"> </w:t>
            </w:r>
          </w:p>
        </w:tc>
        <w:tc>
          <w:tcPr>
            <w:tcW w:w="2411" w:type="dxa"/>
            <w:tcBorders>
              <w:top w:val="single" w:sz="4" w:space="0" w:color="000000"/>
              <w:left w:val="single" w:sz="4" w:space="0" w:color="000000"/>
              <w:bottom w:val="single" w:sz="4" w:space="0" w:color="000000"/>
              <w:right w:val="single" w:sz="4" w:space="0" w:color="000000"/>
            </w:tcBorders>
          </w:tcPr>
          <w:p w:rsidR="00621A7F" w:rsidRDefault="00621A7F" w:rsidP="00292D3F">
            <w:pPr>
              <w:contextualSpacing/>
              <w:jc w:val="center"/>
              <w:rPr>
                <w:sz w:val="28"/>
                <w:szCs w:val="28"/>
              </w:rPr>
            </w:pPr>
            <w:r>
              <w:rPr>
                <w:sz w:val="28"/>
                <w:szCs w:val="28"/>
              </w:rPr>
              <w:t>Один раз в год,</w:t>
            </w:r>
          </w:p>
          <w:p w:rsidR="00621A7F" w:rsidRDefault="00621A7F" w:rsidP="00292D3F">
            <w:pPr>
              <w:contextualSpacing/>
              <w:jc w:val="center"/>
              <w:rPr>
                <w:sz w:val="28"/>
                <w:szCs w:val="28"/>
              </w:rPr>
            </w:pPr>
            <w:r>
              <w:rPr>
                <w:sz w:val="28"/>
                <w:szCs w:val="28"/>
              </w:rPr>
              <w:t xml:space="preserve">до последнего числа последнего месяца отчетного периода </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Администрации,</w:t>
            </w:r>
            <w:r w:rsidRPr="00E30594">
              <w:rPr>
                <w:color w:val="000000"/>
                <w:sz w:val="28"/>
                <w:szCs w:val="28"/>
                <w:lang w:eastAsia="en-US"/>
              </w:rPr>
              <w:t xml:space="preserve"> секретарь комиссии по урегулированию конфликта интересов</w:t>
            </w:r>
            <w:r>
              <w:rPr>
                <w:color w:val="000000"/>
                <w:sz w:val="28"/>
                <w:szCs w:val="28"/>
                <w:lang w:eastAsia="en-US"/>
              </w:rPr>
              <w:t>.</w:t>
            </w:r>
            <w:r>
              <w:rPr>
                <w:sz w:val="28"/>
                <w:szCs w:val="28"/>
              </w:rPr>
              <w:t xml:space="preserve">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4</w:t>
            </w:r>
          </w:p>
        </w:tc>
        <w:tc>
          <w:tcPr>
            <w:tcW w:w="8795" w:type="dxa"/>
            <w:tcBorders>
              <w:top w:val="single" w:sz="4" w:space="0" w:color="000000"/>
              <w:left w:val="single" w:sz="4" w:space="0" w:color="000000"/>
              <w:bottom w:val="single" w:sz="4" w:space="0" w:color="000000"/>
              <w:right w:val="single" w:sz="4" w:space="0" w:color="000000"/>
            </w:tcBorders>
          </w:tcPr>
          <w:p w:rsidR="00621A7F" w:rsidRPr="001903CC" w:rsidRDefault="00621A7F" w:rsidP="00292D3F">
            <w:pPr>
              <w:autoSpaceDE w:val="0"/>
              <w:autoSpaceDN w:val="0"/>
              <w:adjustRightInd w:val="0"/>
              <w:jc w:val="both"/>
              <w:rPr>
                <w:rFonts w:eastAsia="Calibri"/>
                <w:sz w:val="28"/>
                <w:szCs w:val="28"/>
              </w:rPr>
            </w:pPr>
            <w:r>
              <w:rPr>
                <w:rFonts w:eastAsia="Calibri"/>
                <w:sz w:val="28"/>
                <w:szCs w:val="28"/>
              </w:rPr>
              <w:t xml:space="preserve">Проведение в пределах компетенции мониторинга публикаций в средствах массовой информации о деяниях, содержащих признаки составов коррупционных правонарушений, совершенных должностными лицами </w:t>
            </w:r>
            <w:proofErr w:type="gramStart"/>
            <w:r>
              <w:rPr>
                <w:rFonts w:eastAsia="Calibri"/>
                <w:sz w:val="28"/>
                <w:szCs w:val="28"/>
              </w:rPr>
              <w:t>Администрации</w:t>
            </w:r>
            <w:proofErr w:type="gramEnd"/>
            <w:r>
              <w:rPr>
                <w:rFonts w:eastAsia="Calibri"/>
                <w:sz w:val="28"/>
                <w:szCs w:val="28"/>
              </w:rPr>
              <w:t xml:space="preserve"> а также организация проверки данной информации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 xml:space="preserve">Ежеквартально, </w:t>
            </w:r>
          </w:p>
          <w:p w:rsidR="00621A7F" w:rsidRDefault="00621A7F" w:rsidP="00292D3F">
            <w:pPr>
              <w:contextualSpacing/>
              <w:jc w:val="center"/>
              <w:rPr>
                <w:sz w:val="28"/>
                <w:szCs w:val="28"/>
              </w:rPr>
            </w:pPr>
            <w:r>
              <w:rPr>
                <w:sz w:val="28"/>
                <w:szCs w:val="28"/>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tcPr>
          <w:p w:rsidR="00621A7F" w:rsidRDefault="00621A7F" w:rsidP="00292D3F">
            <w:pPr>
              <w:contextualSpacing/>
              <w:jc w:val="center"/>
              <w:rPr>
                <w:sz w:val="28"/>
                <w:szCs w:val="28"/>
              </w:rPr>
            </w:pPr>
            <w:r>
              <w:rPr>
                <w:sz w:val="28"/>
                <w:szCs w:val="28"/>
              </w:rPr>
              <w:t>Администрация</w:t>
            </w:r>
          </w:p>
        </w:tc>
      </w:tr>
      <w:tr w:rsidR="00621A7F" w:rsidTr="00292D3F">
        <w:trPr>
          <w:trHeight w:val="298"/>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5</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lang w:eastAsia="en-US"/>
              </w:rPr>
              <w:t xml:space="preserve"> </w:t>
            </w:r>
            <w:proofErr w:type="gramStart"/>
            <w:r>
              <w:rPr>
                <w:rFonts w:eastAsia="Calibri"/>
                <w:sz w:val="28"/>
                <w:szCs w:val="28"/>
                <w:lang w:eastAsia="en-US"/>
              </w:rPr>
              <w:t xml:space="preserve">Обобщение сведений о количестве муниципальных </w:t>
            </w:r>
            <w:r w:rsidRPr="00076135">
              <w:rPr>
                <w:rFonts w:eastAsia="Calibri"/>
                <w:sz w:val="28"/>
                <w:szCs w:val="28"/>
                <w:lang w:eastAsia="en-US"/>
              </w:rPr>
              <w:t>служащих</w:t>
            </w:r>
            <w:r>
              <w:rPr>
                <w:rFonts w:eastAsia="Calibri"/>
                <w:sz w:val="28"/>
                <w:szCs w:val="28"/>
                <w:lang w:eastAsia="en-US"/>
              </w:rPr>
              <w:t xml:space="preserve">, привлеченных к ответственности </w:t>
            </w:r>
            <w:r w:rsidRPr="001836DF">
              <w:rPr>
                <w:rFonts w:eastAsia="Calibri"/>
                <w:sz w:val="28"/>
                <w:szCs w:val="28"/>
                <w:lang w:eastAsia="en-US"/>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rFonts w:eastAsia="Calibri"/>
                <w:sz w:val="28"/>
                <w:szCs w:val="28"/>
                <w:lang w:eastAsia="en-US"/>
              </w:rPr>
              <w:t xml:space="preserve"> а также виде примененного дисциплинарного взыскания в целях направления в Министерство внутренней политики Омской области и размещения на официальных сайтах органов власти в информационно-телекоммуникационной сети «Интернет»</w:t>
            </w:r>
            <w:proofErr w:type="gramEnd"/>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Ежегодно,</w:t>
            </w:r>
          </w:p>
          <w:p w:rsidR="00621A7F" w:rsidRDefault="00621A7F" w:rsidP="00292D3F">
            <w:pPr>
              <w:contextualSpacing/>
              <w:jc w:val="center"/>
              <w:rPr>
                <w:sz w:val="28"/>
                <w:szCs w:val="28"/>
              </w:rPr>
            </w:pPr>
            <w:r>
              <w:rPr>
                <w:sz w:val="28"/>
                <w:szCs w:val="28"/>
              </w:rPr>
              <w:t xml:space="preserve">до 15 февраля </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Администрация,</w:t>
            </w:r>
            <w:r w:rsidRPr="00E30594">
              <w:rPr>
                <w:color w:val="000000"/>
                <w:sz w:val="28"/>
                <w:szCs w:val="28"/>
                <w:lang w:eastAsia="en-US"/>
              </w:rPr>
              <w:t xml:space="preserve"> секретарь комиссии по урегулированию конфликта интересов</w:t>
            </w:r>
            <w:r>
              <w:rPr>
                <w:color w:val="000000"/>
                <w:sz w:val="28"/>
                <w:szCs w:val="28"/>
                <w:lang w:eastAsia="en-US"/>
              </w:rPr>
              <w:t>.</w:t>
            </w:r>
            <w:r>
              <w:rPr>
                <w:sz w:val="28"/>
                <w:szCs w:val="28"/>
              </w:rPr>
              <w:t xml:space="preserve">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p>
        </w:tc>
      </w:tr>
      <w:tr w:rsidR="00621A7F" w:rsidTr="00292D3F">
        <w:tc>
          <w:tcPr>
            <w:tcW w:w="15030" w:type="dxa"/>
            <w:gridSpan w:val="4"/>
            <w:tcBorders>
              <w:top w:val="single" w:sz="4" w:space="0" w:color="000000"/>
              <w:left w:val="single" w:sz="4" w:space="0" w:color="000000"/>
              <w:bottom w:val="single" w:sz="4" w:space="0" w:color="000000"/>
              <w:right w:val="single" w:sz="4" w:space="0" w:color="000000"/>
            </w:tcBorders>
          </w:tcPr>
          <w:p w:rsidR="00621A7F" w:rsidRDefault="00621A7F" w:rsidP="00292D3F">
            <w:pPr>
              <w:contextualSpacing/>
              <w:jc w:val="center"/>
              <w:rPr>
                <w:sz w:val="16"/>
                <w:szCs w:val="16"/>
              </w:rPr>
            </w:pPr>
          </w:p>
          <w:p w:rsidR="00621A7F" w:rsidRDefault="00621A7F" w:rsidP="00292D3F">
            <w:pPr>
              <w:contextualSpacing/>
              <w:jc w:val="center"/>
              <w:rPr>
                <w:sz w:val="28"/>
                <w:szCs w:val="28"/>
              </w:rPr>
            </w:pPr>
            <w:r>
              <w:rPr>
                <w:sz w:val="28"/>
                <w:szCs w:val="28"/>
              </w:rPr>
              <w:t xml:space="preserve">2 . Совершенствование предоставления муниципальных услуг  </w:t>
            </w:r>
          </w:p>
          <w:p w:rsidR="00621A7F" w:rsidRDefault="00621A7F" w:rsidP="00292D3F">
            <w:pPr>
              <w:contextualSpacing/>
              <w:jc w:val="center"/>
              <w:rPr>
                <w:sz w:val="16"/>
                <w:szCs w:val="16"/>
              </w:rPr>
            </w:pP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6</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sz w:val="28"/>
                <w:szCs w:val="28"/>
              </w:rPr>
            </w:pPr>
            <w:r w:rsidRPr="00076135">
              <w:rPr>
                <w:sz w:val="28"/>
                <w:szCs w:val="28"/>
              </w:rPr>
              <w:t xml:space="preserve">Осуществление </w:t>
            </w:r>
            <w:proofErr w:type="gramStart"/>
            <w:r w:rsidRPr="00076135">
              <w:rPr>
                <w:sz w:val="28"/>
                <w:szCs w:val="28"/>
              </w:rPr>
              <w:t>контроля за</w:t>
            </w:r>
            <w:proofErr w:type="gramEnd"/>
            <w:r w:rsidRPr="00076135">
              <w:rPr>
                <w:sz w:val="28"/>
                <w:szCs w:val="28"/>
              </w:rPr>
              <w:t xml:space="preserve"> соблюдением и исполнением положений административных регламентов предоставления </w:t>
            </w:r>
            <w:r>
              <w:rPr>
                <w:sz w:val="28"/>
                <w:szCs w:val="28"/>
              </w:rPr>
              <w:t xml:space="preserve">муниципальных услуг  </w:t>
            </w:r>
          </w:p>
          <w:p w:rsidR="00621A7F" w:rsidRPr="00DA1C79" w:rsidRDefault="00621A7F" w:rsidP="00292D3F">
            <w:pPr>
              <w:autoSpaceDE w:val="0"/>
              <w:autoSpaceDN w:val="0"/>
              <w:adjustRightInd w:val="0"/>
              <w:jc w:val="both"/>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621A7F" w:rsidRDefault="00621A7F" w:rsidP="00292D3F">
            <w:pPr>
              <w:contextualSpacing/>
              <w:jc w:val="center"/>
              <w:rPr>
                <w:sz w:val="28"/>
                <w:szCs w:val="28"/>
              </w:rPr>
            </w:pPr>
            <w:r>
              <w:rPr>
                <w:sz w:val="28"/>
                <w:szCs w:val="28"/>
              </w:rPr>
              <w:t>Один раз в год,</w:t>
            </w:r>
          </w:p>
          <w:p w:rsidR="00621A7F" w:rsidRPr="00575193" w:rsidRDefault="00621A7F" w:rsidP="00292D3F">
            <w:pPr>
              <w:pStyle w:val="ConsPlusNormal"/>
              <w:jc w:val="center"/>
            </w:pPr>
            <w: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 xml:space="preserve">Администрация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7</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sz w:val="28"/>
                <w:szCs w:val="28"/>
              </w:rPr>
            </w:pPr>
            <w:r>
              <w:rPr>
                <w:sz w:val="28"/>
                <w:szCs w:val="28"/>
              </w:rPr>
              <w:t xml:space="preserve">Мониторинг и актуализация размещенных на официальном сайте Администрации в информационно-телекоммуникационной сети «Интернет» административных регламентов предоставления муниципальных услуг  </w:t>
            </w:r>
          </w:p>
          <w:p w:rsidR="00621A7F" w:rsidRPr="00DA1C79" w:rsidRDefault="00621A7F" w:rsidP="00292D3F">
            <w:pPr>
              <w:autoSpaceDE w:val="0"/>
              <w:autoSpaceDN w:val="0"/>
              <w:adjustRightInd w:val="0"/>
              <w:jc w:val="both"/>
              <w:rPr>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621A7F" w:rsidRDefault="00621A7F" w:rsidP="00292D3F">
            <w:pPr>
              <w:pStyle w:val="ConsPlusNormal"/>
              <w:jc w:val="center"/>
            </w:pPr>
            <w:r>
              <w:t xml:space="preserve">Один раз </w:t>
            </w:r>
          </w:p>
          <w:p w:rsidR="00621A7F" w:rsidRDefault="00621A7F" w:rsidP="00292D3F">
            <w:pPr>
              <w:pStyle w:val="ConsPlusNormal"/>
              <w:jc w:val="center"/>
            </w:pPr>
            <w:r>
              <w:t xml:space="preserve">в полугодие, </w:t>
            </w:r>
          </w:p>
          <w:p w:rsidR="00621A7F" w:rsidRPr="00575193" w:rsidRDefault="00621A7F" w:rsidP="00292D3F">
            <w:pPr>
              <w:pStyle w:val="ConsPlusNormal"/>
              <w:jc w:val="center"/>
            </w:pPr>
            <w: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 xml:space="preserve">  Администрация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DA1C79" w:rsidRDefault="00621A7F" w:rsidP="00292D3F">
            <w:pPr>
              <w:contextualSpacing/>
              <w:jc w:val="both"/>
              <w:rPr>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p>
        </w:tc>
      </w:tr>
      <w:tr w:rsidR="00621A7F" w:rsidTr="00292D3F">
        <w:trPr>
          <w:trHeight w:val="561"/>
        </w:trPr>
        <w:tc>
          <w:tcPr>
            <w:tcW w:w="15030" w:type="dxa"/>
            <w:gridSpan w:val="4"/>
            <w:tcBorders>
              <w:top w:val="single" w:sz="4" w:space="0" w:color="000000"/>
              <w:left w:val="single" w:sz="4" w:space="0" w:color="000000"/>
              <w:bottom w:val="single" w:sz="4" w:space="0" w:color="000000"/>
              <w:right w:val="single" w:sz="4" w:space="0" w:color="000000"/>
            </w:tcBorders>
            <w:hideMark/>
          </w:tcPr>
          <w:p w:rsidR="00621A7F" w:rsidRPr="00F97D9A" w:rsidRDefault="00621A7F" w:rsidP="00292D3F">
            <w:pPr>
              <w:contextualSpacing/>
              <w:jc w:val="center"/>
              <w:rPr>
                <w:sz w:val="16"/>
                <w:szCs w:val="16"/>
              </w:rPr>
            </w:pPr>
          </w:p>
          <w:p w:rsidR="00621A7F" w:rsidRDefault="00621A7F" w:rsidP="00292D3F">
            <w:pPr>
              <w:contextualSpacing/>
              <w:jc w:val="center"/>
              <w:rPr>
                <w:sz w:val="28"/>
                <w:szCs w:val="28"/>
              </w:rPr>
            </w:pPr>
            <w:r>
              <w:rPr>
                <w:sz w:val="28"/>
                <w:szCs w:val="28"/>
              </w:rPr>
              <w:t>3</w:t>
            </w:r>
            <w:r w:rsidRPr="00076135">
              <w:rPr>
                <w:sz w:val="28"/>
                <w:szCs w:val="28"/>
              </w:rPr>
              <w:t>. Совершенствование условий, процедур и механизмов закупок товаров, работ, услуг</w:t>
            </w:r>
            <w:r>
              <w:rPr>
                <w:sz w:val="28"/>
                <w:szCs w:val="28"/>
              </w:rPr>
              <w:t xml:space="preserve">  </w:t>
            </w:r>
          </w:p>
          <w:p w:rsidR="00621A7F" w:rsidRPr="00F97D9A" w:rsidRDefault="00621A7F" w:rsidP="00292D3F">
            <w:pPr>
              <w:contextualSpacing/>
              <w:jc w:val="center"/>
              <w:rPr>
                <w:sz w:val="16"/>
                <w:szCs w:val="16"/>
              </w:rPr>
            </w:pP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DA1C79" w:rsidRDefault="00621A7F" w:rsidP="00292D3F">
            <w:pPr>
              <w:autoSpaceDE w:val="0"/>
              <w:autoSpaceDN w:val="0"/>
              <w:adjustRightInd w:val="0"/>
              <w:jc w:val="both"/>
              <w:rPr>
                <w:rFonts w:eastAsia="Calibri"/>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rFonts w:eastAsia="Calibri"/>
                <w:sz w:val="28"/>
                <w:szCs w:val="28"/>
                <w:lang w:eastAsia="en-US"/>
              </w:rPr>
            </w:pP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r>
      <w:tr w:rsidR="00621A7F" w:rsidTr="00292D3F">
        <w:tc>
          <w:tcPr>
            <w:tcW w:w="562" w:type="dxa"/>
            <w:tcBorders>
              <w:top w:val="single" w:sz="4" w:space="0" w:color="000000"/>
              <w:left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8</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Анализ информации об участниках закупок товаров, </w:t>
            </w:r>
            <w:r w:rsidRPr="00076135">
              <w:rPr>
                <w:rFonts w:eastAsia="Calibri"/>
                <w:sz w:val="28"/>
                <w:szCs w:val="28"/>
              </w:rPr>
              <w:t xml:space="preserve">работ, услуг для обеспечения </w:t>
            </w:r>
            <w:r>
              <w:rPr>
                <w:rFonts w:eastAsia="Calibri"/>
                <w:sz w:val="28"/>
                <w:szCs w:val="28"/>
              </w:rPr>
              <w:t xml:space="preserve"> муниципальных</w:t>
            </w:r>
            <w:r w:rsidRPr="00076135">
              <w:rPr>
                <w:rFonts w:eastAsia="Calibri"/>
                <w:sz w:val="28"/>
                <w:szCs w:val="28"/>
              </w:rPr>
              <w:t xml:space="preserve"> нужд в целях установления</w:t>
            </w:r>
            <w:r>
              <w:rPr>
                <w:rFonts w:eastAsia="Calibri"/>
                <w:sz w:val="28"/>
                <w:szCs w:val="28"/>
              </w:rPr>
              <w:t xml:space="preserve"> </w:t>
            </w:r>
            <w:proofErr w:type="spellStart"/>
            <w:r>
              <w:rPr>
                <w:rFonts w:eastAsia="Calibri"/>
                <w:sz w:val="28"/>
                <w:szCs w:val="28"/>
              </w:rPr>
              <w:t>аффилированных</w:t>
            </w:r>
            <w:proofErr w:type="spellEnd"/>
            <w:r>
              <w:rPr>
                <w:rFonts w:eastAsia="Calibri"/>
                <w:sz w:val="28"/>
                <w:szCs w:val="28"/>
              </w:rPr>
              <w:t xml:space="preserve"> связей с уполномоченными муниципальными   служащими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В течение</w:t>
            </w:r>
          </w:p>
          <w:p w:rsidR="00621A7F" w:rsidRDefault="00621A7F" w:rsidP="00292D3F">
            <w:pPr>
              <w:contextualSpacing/>
              <w:jc w:val="center"/>
              <w:rPr>
                <w:rFonts w:eastAsia="Calibri"/>
                <w:sz w:val="28"/>
                <w:szCs w:val="28"/>
                <w:lang w:eastAsia="en-US"/>
              </w:rPr>
            </w:pPr>
            <w:r>
              <w:rPr>
                <w:sz w:val="28"/>
                <w:szCs w:val="28"/>
              </w:rP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Pr="003829FE" w:rsidRDefault="00621A7F" w:rsidP="00292D3F">
            <w:pPr>
              <w:contextualSpacing/>
              <w:jc w:val="center"/>
              <w:rPr>
                <w:sz w:val="28"/>
                <w:szCs w:val="28"/>
              </w:rPr>
            </w:pPr>
            <w:r w:rsidRPr="003829FE">
              <w:rPr>
                <w:sz w:val="28"/>
                <w:szCs w:val="28"/>
              </w:rPr>
              <w:t xml:space="preserve"> </w:t>
            </w:r>
          </w:p>
          <w:p w:rsidR="00621A7F" w:rsidRPr="003829FE" w:rsidRDefault="00621A7F" w:rsidP="00292D3F">
            <w:pPr>
              <w:contextualSpacing/>
              <w:jc w:val="center"/>
              <w:rPr>
                <w:sz w:val="28"/>
                <w:szCs w:val="28"/>
              </w:rPr>
            </w:pPr>
            <w:r w:rsidRPr="003829FE">
              <w:rPr>
                <w:sz w:val="28"/>
                <w:szCs w:val="28"/>
              </w:rPr>
              <w:t xml:space="preserve"> Председатель комиссии по закупкам</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9</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contextualSpacing/>
              <w:jc w:val="both"/>
              <w:rPr>
                <w:sz w:val="28"/>
                <w:szCs w:val="28"/>
              </w:rPr>
            </w:pPr>
            <w:r>
              <w:rPr>
                <w:sz w:val="28"/>
                <w:szCs w:val="28"/>
              </w:rPr>
              <w:t>Мониторинг нормативных правовых актов Администрации в пределах компетенции в целях выявления пробелов в правовом регулировании отношений в сфере противодействия коррупции, а также обеспечения их соответствия законодательству.</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Один раз </w:t>
            </w:r>
          </w:p>
          <w:p w:rsidR="00621A7F" w:rsidRDefault="00621A7F" w:rsidP="00292D3F">
            <w:pPr>
              <w:pStyle w:val="ConsPlusNormal"/>
              <w:jc w:val="center"/>
            </w:pPr>
            <w:r>
              <w:t xml:space="preserve">в полугодие, </w:t>
            </w:r>
          </w:p>
          <w:p w:rsidR="00621A7F" w:rsidRDefault="00621A7F" w:rsidP="00292D3F">
            <w:pPr>
              <w:pStyle w:val="ConsPlusNormal"/>
              <w:jc w:val="center"/>
            </w:pPr>
            <w: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 Администрация  </w:t>
            </w:r>
          </w:p>
          <w:p w:rsidR="00621A7F" w:rsidRPr="00FF638C" w:rsidRDefault="00621A7F" w:rsidP="00292D3F">
            <w:pPr>
              <w:pStyle w:val="ConsPlusNormal"/>
              <w:jc w:val="center"/>
            </w:pP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10</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contextualSpacing/>
              <w:jc w:val="both"/>
              <w:rPr>
                <w:sz w:val="28"/>
                <w:szCs w:val="28"/>
              </w:rPr>
            </w:pPr>
            <w:r>
              <w:rPr>
                <w:sz w:val="28"/>
                <w:szCs w:val="28"/>
              </w:rPr>
              <w:t xml:space="preserve">Подготовка в пределах своей компетенции проектов нормативных правовых актов  Администрации по вопросам противодействия </w:t>
            </w:r>
            <w:r>
              <w:rPr>
                <w:sz w:val="28"/>
                <w:szCs w:val="28"/>
              </w:rPr>
              <w:lastRenderedPageBreak/>
              <w:t>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lastRenderedPageBreak/>
              <w:t>В течение</w:t>
            </w:r>
          </w:p>
          <w:p w:rsidR="00621A7F" w:rsidRDefault="00621A7F" w:rsidP="00292D3F">
            <w:pPr>
              <w:pStyle w:val="ConsPlusNormal"/>
              <w:jc w:val="center"/>
            </w:pPr>
            <w: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Администрация </w:t>
            </w:r>
          </w:p>
          <w:p w:rsidR="00621A7F" w:rsidRPr="00F97D9A" w:rsidRDefault="00621A7F" w:rsidP="00292D3F">
            <w:pPr>
              <w:pStyle w:val="ConsPlusNormal"/>
              <w:jc w:val="center"/>
            </w:pPr>
          </w:p>
        </w:tc>
      </w:tr>
      <w:tr w:rsidR="00621A7F" w:rsidTr="00292D3F">
        <w:trPr>
          <w:trHeight w:val="1926"/>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11</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both"/>
            </w:pPr>
            <w:r>
              <w:t xml:space="preserve">Анализ результатов проведения </w:t>
            </w:r>
            <w:proofErr w:type="spellStart"/>
            <w:r>
              <w:t>антикоррупционной</w:t>
            </w:r>
            <w:proofErr w:type="spellEnd"/>
            <w:r>
              <w:t xml:space="preserve"> экспертизы нормативных правовых актов Администрации и их проектов на предмет наличия условий и положений, способствующих совершению коррупционных правонарушений</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Ежеквартально,</w:t>
            </w:r>
          </w:p>
          <w:p w:rsidR="00621A7F" w:rsidRDefault="00621A7F" w:rsidP="00292D3F">
            <w:pPr>
              <w:pStyle w:val="ConsPlusNormal"/>
              <w:jc w:val="center"/>
            </w:pPr>
            <w:r>
              <w:t xml:space="preserve">до 5 числа месяца, следующего </w:t>
            </w:r>
          </w:p>
          <w:p w:rsidR="00621A7F" w:rsidRDefault="00621A7F" w:rsidP="00292D3F">
            <w:pPr>
              <w:pStyle w:val="ConsPlusNormal"/>
              <w:jc w:val="center"/>
            </w:pPr>
            <w:r>
              <w:t>за отчетным периодом</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Pr="007D7CDE" w:rsidRDefault="00621A7F" w:rsidP="00292D3F">
            <w:pPr>
              <w:widowControl w:val="0"/>
              <w:autoSpaceDE w:val="0"/>
              <w:autoSpaceDN w:val="0"/>
              <w:adjustRightInd w:val="0"/>
              <w:contextualSpacing/>
              <w:jc w:val="center"/>
              <w:rPr>
                <w:sz w:val="28"/>
                <w:szCs w:val="28"/>
              </w:rPr>
            </w:pPr>
            <w:r>
              <w:rPr>
                <w:sz w:val="28"/>
                <w:szCs w:val="28"/>
                <w:lang w:eastAsia="en-US"/>
              </w:rPr>
              <w:t xml:space="preserve">    </w:t>
            </w:r>
            <w:r>
              <w:rPr>
                <w:sz w:val="28"/>
                <w:szCs w:val="28"/>
              </w:rPr>
              <w:t>Администрация</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rFonts w:eastAsia="Calibri"/>
                <w:sz w:val="28"/>
                <w:szCs w:val="28"/>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widowControl w:val="0"/>
              <w:autoSpaceDE w:val="0"/>
              <w:autoSpaceDN w:val="0"/>
              <w:adjustRightInd w:val="0"/>
              <w:contextualSpacing/>
              <w:jc w:val="center"/>
              <w:rPr>
                <w:sz w:val="28"/>
                <w:szCs w:val="28"/>
                <w:lang w:eastAsia="en-US"/>
              </w:rPr>
            </w:pP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12</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Обеспечение возможности проведения независимой </w:t>
            </w:r>
            <w:proofErr w:type="spellStart"/>
            <w:r>
              <w:rPr>
                <w:rFonts w:eastAsia="Calibri"/>
                <w:sz w:val="28"/>
                <w:szCs w:val="28"/>
              </w:rPr>
              <w:t>антикоррупционной</w:t>
            </w:r>
            <w:proofErr w:type="spellEnd"/>
            <w:r>
              <w:rPr>
                <w:rFonts w:eastAsia="Calibri"/>
                <w:sz w:val="28"/>
                <w:szCs w:val="28"/>
              </w:rPr>
              <w:t xml:space="preserve"> экспертизы нормативных правовых актов и проектов нормативных правовых актов в соответствии </w:t>
            </w:r>
            <w:r w:rsidRPr="00076135">
              <w:rPr>
                <w:rFonts w:eastAsia="Calibri"/>
                <w:sz w:val="28"/>
                <w:szCs w:val="28"/>
              </w:rPr>
              <w:t>с</w:t>
            </w:r>
            <w:r>
              <w:rPr>
                <w:rFonts w:eastAsia="Calibri"/>
                <w:sz w:val="28"/>
                <w:szCs w:val="28"/>
              </w:rPr>
              <w:t xml:space="preserve"> законодательством Российской Федерации</w:t>
            </w:r>
          </w:p>
        </w:tc>
        <w:tc>
          <w:tcPr>
            <w:tcW w:w="2411" w:type="dxa"/>
            <w:tcBorders>
              <w:top w:val="single" w:sz="4" w:space="0" w:color="000000"/>
              <w:left w:val="single" w:sz="4" w:space="0" w:color="000000"/>
              <w:bottom w:val="single" w:sz="4" w:space="0" w:color="000000"/>
              <w:right w:val="single" w:sz="4" w:space="0" w:color="000000"/>
            </w:tcBorders>
          </w:tcPr>
          <w:p w:rsidR="00621A7F" w:rsidRDefault="00621A7F" w:rsidP="00292D3F">
            <w:pPr>
              <w:pStyle w:val="ConsPlusNormal"/>
              <w:jc w:val="center"/>
            </w:pPr>
            <w:r>
              <w:t xml:space="preserve">В течение </w:t>
            </w:r>
          </w:p>
          <w:p w:rsidR="00621A7F" w:rsidRDefault="00621A7F" w:rsidP="00292D3F">
            <w:pPr>
              <w:pStyle w:val="ConsPlusNormal"/>
              <w:jc w:val="center"/>
            </w:pPr>
            <w:r>
              <w:t xml:space="preserve">2025 – 2028 годов </w:t>
            </w:r>
          </w:p>
          <w:p w:rsidR="00621A7F" w:rsidRDefault="00621A7F" w:rsidP="00292D3F">
            <w:pPr>
              <w:pStyle w:val="ConsPlusNormal"/>
              <w:jc w:val="center"/>
              <w:rPr>
                <w:rFonts w:eastAsia="Calibri"/>
              </w:rPr>
            </w:pP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widowControl w:val="0"/>
              <w:autoSpaceDE w:val="0"/>
              <w:autoSpaceDN w:val="0"/>
              <w:adjustRightInd w:val="0"/>
              <w:contextualSpacing/>
              <w:jc w:val="center"/>
              <w:rPr>
                <w:rFonts w:eastAsia="Calibri"/>
                <w:sz w:val="28"/>
                <w:szCs w:val="28"/>
              </w:rPr>
            </w:pPr>
            <w:r>
              <w:rPr>
                <w:rFonts w:eastAsia="Calibri"/>
                <w:sz w:val="28"/>
                <w:szCs w:val="28"/>
              </w:rPr>
              <w:t xml:space="preserve"> Администрация</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13</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Анализ </w:t>
            </w:r>
            <w:proofErr w:type="gramStart"/>
            <w:r>
              <w:rPr>
                <w:rFonts w:eastAsia="Calibri"/>
                <w:sz w:val="28"/>
                <w:szCs w:val="28"/>
              </w:rPr>
              <w:t>результатов проведения оценки регулирующего воздействия проектов нормативных правовых актов</w:t>
            </w:r>
            <w:proofErr w:type="gramEnd"/>
            <w:r>
              <w:rPr>
                <w:rFonts w:eastAsia="Calibri"/>
                <w:sz w:val="28"/>
                <w:szCs w:val="28"/>
              </w:rPr>
              <w:t xml:space="preserve"> Администрации, а также экспертизы нормативных правовых актов  Администрации, затрагивающих вопросы осуществления предпринимательской и инвестиционной деятельности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rPr>
                <w:rFonts w:eastAsia="Calibri"/>
              </w:rPr>
            </w:pPr>
            <w:r>
              <w:rPr>
                <w:rFonts w:eastAsia="Calibri"/>
              </w:rPr>
              <w:t xml:space="preserve">Один раз в год, </w:t>
            </w:r>
          </w:p>
          <w:p w:rsidR="00621A7F" w:rsidRDefault="00621A7F" w:rsidP="00292D3F">
            <w:pPr>
              <w:pStyle w:val="ConsPlusNormal"/>
              <w:jc w:val="center"/>
            </w:pPr>
            <w:r>
              <w:rPr>
                <w:rFonts w:eastAsia="Calibri"/>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widowControl w:val="0"/>
              <w:autoSpaceDE w:val="0"/>
              <w:autoSpaceDN w:val="0"/>
              <w:adjustRightInd w:val="0"/>
              <w:contextualSpacing/>
              <w:jc w:val="center"/>
              <w:rPr>
                <w:rFonts w:eastAsia="Calibri"/>
                <w:sz w:val="28"/>
                <w:szCs w:val="28"/>
              </w:rPr>
            </w:pPr>
            <w:r>
              <w:rPr>
                <w:rFonts w:eastAsia="Calibri"/>
                <w:sz w:val="28"/>
                <w:szCs w:val="28"/>
              </w:rPr>
              <w:t xml:space="preserve"> Администрация</w:t>
            </w:r>
          </w:p>
        </w:tc>
      </w:tr>
      <w:tr w:rsidR="00621A7F" w:rsidTr="00292D3F">
        <w:tc>
          <w:tcPr>
            <w:tcW w:w="562" w:type="dxa"/>
            <w:tcBorders>
              <w:top w:val="single" w:sz="4" w:space="0" w:color="000000"/>
              <w:left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14</w:t>
            </w:r>
          </w:p>
        </w:tc>
        <w:tc>
          <w:tcPr>
            <w:tcW w:w="8795" w:type="dxa"/>
            <w:tcBorders>
              <w:top w:val="single" w:sz="4" w:space="0" w:color="000000"/>
              <w:left w:val="single" w:sz="4" w:space="0" w:color="000000"/>
              <w:bottom w:val="single" w:sz="4" w:space="0" w:color="auto"/>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Рассмотрение по результатам вступивших в законную силу решений судов, </w:t>
            </w:r>
            <w:r w:rsidRPr="001903CC">
              <w:rPr>
                <w:rFonts w:eastAsia="Calibri"/>
                <w:sz w:val="28"/>
                <w:szCs w:val="28"/>
              </w:rPr>
              <w:t>арбитражных судов</w:t>
            </w:r>
            <w:r>
              <w:rPr>
                <w:rFonts w:eastAsia="Calibri"/>
                <w:sz w:val="28"/>
                <w:szCs w:val="28"/>
              </w:rPr>
              <w:t xml:space="preserve"> о признании </w:t>
            </w:r>
            <w:proofErr w:type="gramStart"/>
            <w:r>
              <w:rPr>
                <w:rFonts w:eastAsia="Calibri"/>
                <w:sz w:val="28"/>
                <w:szCs w:val="28"/>
              </w:rPr>
              <w:t>недействительными</w:t>
            </w:r>
            <w:proofErr w:type="gramEnd"/>
            <w:r>
              <w:rPr>
                <w:rFonts w:eastAsia="Calibri"/>
                <w:sz w:val="28"/>
                <w:szCs w:val="28"/>
              </w:rPr>
              <w:t xml:space="preserve"> ненормативных правовых актов органов власти, незаконными решений и дейст</w:t>
            </w:r>
            <w:r w:rsidR="0027614B">
              <w:rPr>
                <w:rFonts w:eastAsia="Calibri"/>
                <w:sz w:val="28"/>
                <w:szCs w:val="28"/>
              </w:rPr>
              <w:t xml:space="preserve">вий (бездействия) органов местного самоуправления </w:t>
            </w:r>
            <w:proofErr w:type="spellStart"/>
            <w:r w:rsidR="0027614B">
              <w:rPr>
                <w:rFonts w:eastAsia="Calibri"/>
                <w:sz w:val="28"/>
                <w:szCs w:val="28"/>
              </w:rPr>
              <w:t>Протопоповского</w:t>
            </w:r>
            <w:proofErr w:type="spellEnd"/>
            <w:r w:rsidR="0027614B">
              <w:rPr>
                <w:rFonts w:eastAsia="Calibri"/>
                <w:sz w:val="28"/>
                <w:szCs w:val="28"/>
              </w:rPr>
              <w:t xml:space="preserve"> сельского поселения</w:t>
            </w:r>
            <w:r>
              <w:rPr>
                <w:rFonts w:eastAsia="Calibri"/>
                <w:sz w:val="28"/>
                <w:szCs w:val="28"/>
              </w:rPr>
              <w:t xml:space="preserve"> и их должностных лиц вопросов правоприменительной практики в целях выработки и принятия мер по предупреждению и устранению причин выявленных нарушений</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rPr>
                <w:rFonts w:eastAsia="Calibri"/>
              </w:rPr>
            </w:pPr>
            <w:r>
              <w:rPr>
                <w:rFonts w:eastAsia="Calibri"/>
              </w:rPr>
              <w:t xml:space="preserve">Ежеквартально, </w:t>
            </w:r>
          </w:p>
          <w:p w:rsidR="00621A7F" w:rsidRDefault="00621A7F" w:rsidP="00292D3F">
            <w:pPr>
              <w:pStyle w:val="ConsPlusNormal"/>
              <w:jc w:val="center"/>
              <w:rPr>
                <w:rFonts w:eastAsia="Calibri"/>
              </w:rPr>
            </w:pPr>
            <w:r>
              <w:rPr>
                <w:rFonts w:eastAsia="Calibri"/>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widowControl w:val="0"/>
              <w:autoSpaceDE w:val="0"/>
              <w:autoSpaceDN w:val="0"/>
              <w:adjustRightInd w:val="0"/>
              <w:contextualSpacing/>
              <w:jc w:val="center"/>
              <w:rPr>
                <w:rFonts w:eastAsia="Calibri"/>
                <w:sz w:val="28"/>
                <w:szCs w:val="28"/>
              </w:rPr>
            </w:pPr>
            <w:r>
              <w:rPr>
                <w:rFonts w:eastAsia="Calibri"/>
                <w:sz w:val="28"/>
                <w:szCs w:val="28"/>
              </w:rPr>
              <w:t>Администрация</w:t>
            </w:r>
          </w:p>
        </w:tc>
      </w:tr>
      <w:tr w:rsidR="00621A7F" w:rsidTr="00292D3F">
        <w:trPr>
          <w:trHeight w:val="1913"/>
        </w:trPr>
        <w:tc>
          <w:tcPr>
            <w:tcW w:w="562" w:type="dxa"/>
            <w:tcBorders>
              <w:left w:val="single" w:sz="4" w:space="0" w:color="000000"/>
              <w:right w:val="single" w:sz="4" w:space="0" w:color="000000"/>
            </w:tcBorders>
          </w:tcPr>
          <w:p w:rsidR="00621A7F" w:rsidRDefault="00621A7F" w:rsidP="00292D3F">
            <w:pPr>
              <w:contextualSpacing/>
              <w:jc w:val="center"/>
              <w:rPr>
                <w:sz w:val="28"/>
                <w:szCs w:val="28"/>
              </w:rPr>
            </w:pPr>
            <w:r>
              <w:rPr>
                <w:sz w:val="28"/>
                <w:szCs w:val="28"/>
              </w:rPr>
              <w:lastRenderedPageBreak/>
              <w:t>15</w:t>
            </w:r>
          </w:p>
        </w:tc>
        <w:tc>
          <w:tcPr>
            <w:tcW w:w="8795" w:type="dxa"/>
            <w:tcBorders>
              <w:top w:val="single" w:sz="4" w:space="0" w:color="auto"/>
              <w:left w:val="single" w:sz="4" w:space="0" w:color="000000"/>
              <w:right w:val="single" w:sz="4" w:space="0" w:color="000000"/>
            </w:tcBorders>
            <w:hideMark/>
          </w:tcPr>
          <w:p w:rsidR="00621A7F" w:rsidRDefault="00621A7F" w:rsidP="00292D3F">
            <w:pPr>
              <w:autoSpaceDE w:val="0"/>
              <w:autoSpaceDN w:val="0"/>
              <w:adjustRightInd w:val="0"/>
              <w:jc w:val="both"/>
              <w:rPr>
                <w:rFonts w:eastAsia="Calibri"/>
                <w:sz w:val="28"/>
                <w:szCs w:val="28"/>
              </w:rPr>
            </w:pPr>
            <w:proofErr w:type="gramStart"/>
            <w:r>
              <w:rPr>
                <w:rFonts w:eastAsia="Calibri"/>
                <w:sz w:val="28"/>
                <w:szCs w:val="28"/>
              </w:rPr>
              <w:t xml:space="preserve">Анализ и обобщение по результатам вступивших в законную силу решений судов, </w:t>
            </w:r>
            <w:r w:rsidRPr="001836DF">
              <w:rPr>
                <w:rFonts w:eastAsia="Calibri"/>
                <w:sz w:val="28"/>
                <w:szCs w:val="28"/>
              </w:rPr>
              <w:t>арбитражных судов</w:t>
            </w:r>
            <w:r>
              <w:rPr>
                <w:rFonts w:eastAsia="Calibri"/>
                <w:sz w:val="28"/>
                <w:szCs w:val="28"/>
              </w:rPr>
              <w:t xml:space="preserve"> о признании недействительными ненормативных правовых актов органов власти, незаконными решений и дейст</w:t>
            </w:r>
            <w:r w:rsidR="0027614B">
              <w:rPr>
                <w:rFonts w:eastAsia="Calibri"/>
                <w:sz w:val="28"/>
                <w:szCs w:val="28"/>
              </w:rPr>
              <w:t xml:space="preserve">вий (бездействия) органов местного самоуправления </w:t>
            </w:r>
            <w:proofErr w:type="spellStart"/>
            <w:r w:rsidR="0027614B">
              <w:rPr>
                <w:rFonts w:eastAsia="Calibri"/>
                <w:sz w:val="28"/>
                <w:szCs w:val="28"/>
              </w:rPr>
              <w:t>Протопоповского</w:t>
            </w:r>
            <w:proofErr w:type="spellEnd"/>
            <w:r w:rsidR="0027614B">
              <w:rPr>
                <w:rFonts w:eastAsia="Calibri"/>
                <w:sz w:val="28"/>
                <w:szCs w:val="28"/>
              </w:rPr>
              <w:t xml:space="preserve"> сельского поселения</w:t>
            </w:r>
            <w:r>
              <w:rPr>
                <w:rFonts w:eastAsia="Calibri"/>
                <w:sz w:val="28"/>
                <w:szCs w:val="28"/>
              </w:rPr>
              <w:t xml:space="preserve"> и их должностных лиц материалов правоприменительной практики в целях выработки и принятия мер по предупреждению и устранению причин выявленных нарушений</w:t>
            </w:r>
            <w:proofErr w:type="gramEnd"/>
          </w:p>
          <w:p w:rsidR="00621A7F" w:rsidRDefault="00621A7F" w:rsidP="00292D3F">
            <w:pPr>
              <w:autoSpaceDE w:val="0"/>
              <w:autoSpaceDN w:val="0"/>
              <w:adjustRightInd w:val="0"/>
              <w:jc w:val="both"/>
              <w:rPr>
                <w:rFonts w:eastAsia="Calibri"/>
                <w:sz w:val="28"/>
                <w:szCs w:val="28"/>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rPr>
                <w:rFonts w:eastAsia="Calibri"/>
              </w:rPr>
            </w:pPr>
            <w:r>
              <w:rPr>
                <w:rFonts w:eastAsia="Calibri"/>
              </w:rPr>
              <w:t xml:space="preserve">До 15 декабря </w:t>
            </w:r>
          </w:p>
          <w:p w:rsidR="00621A7F" w:rsidRDefault="00621A7F" w:rsidP="00292D3F">
            <w:pPr>
              <w:pStyle w:val="ConsPlusNormal"/>
              <w:jc w:val="center"/>
              <w:rPr>
                <w:rFonts w:eastAsia="Calibri"/>
              </w:rPr>
            </w:pPr>
            <w:r>
              <w:rPr>
                <w:rFonts w:eastAsia="Calibri"/>
              </w:rPr>
              <w:t xml:space="preserve">2025 года, </w:t>
            </w:r>
          </w:p>
          <w:p w:rsidR="00621A7F" w:rsidRDefault="00621A7F" w:rsidP="00292D3F">
            <w:pPr>
              <w:pStyle w:val="ConsPlusNormal"/>
              <w:jc w:val="center"/>
              <w:rPr>
                <w:rFonts w:eastAsia="Calibri"/>
              </w:rPr>
            </w:pPr>
            <w:r>
              <w:rPr>
                <w:rFonts w:eastAsia="Calibri"/>
              </w:rPr>
              <w:t xml:space="preserve">до 15 декабря </w:t>
            </w:r>
          </w:p>
          <w:p w:rsidR="00621A7F" w:rsidRDefault="00621A7F" w:rsidP="00292D3F">
            <w:pPr>
              <w:pStyle w:val="ConsPlusNormal"/>
              <w:jc w:val="center"/>
              <w:rPr>
                <w:rFonts w:eastAsia="Calibri"/>
              </w:rPr>
            </w:pPr>
            <w:r>
              <w:rPr>
                <w:rFonts w:eastAsia="Calibri"/>
              </w:rPr>
              <w:t xml:space="preserve">2026 года, </w:t>
            </w:r>
          </w:p>
          <w:p w:rsidR="00621A7F" w:rsidRDefault="00621A7F" w:rsidP="00292D3F">
            <w:pPr>
              <w:pStyle w:val="ConsPlusNormal"/>
              <w:jc w:val="center"/>
              <w:rPr>
                <w:rFonts w:eastAsia="Calibri"/>
              </w:rPr>
            </w:pPr>
            <w:r>
              <w:rPr>
                <w:rFonts w:eastAsia="Calibri"/>
              </w:rPr>
              <w:t xml:space="preserve">до 15 декабря </w:t>
            </w:r>
          </w:p>
          <w:p w:rsidR="00621A7F" w:rsidRDefault="00621A7F" w:rsidP="00292D3F">
            <w:pPr>
              <w:pStyle w:val="ConsPlusNormal"/>
              <w:jc w:val="center"/>
              <w:rPr>
                <w:rFonts w:eastAsia="Calibri"/>
              </w:rPr>
            </w:pPr>
            <w:r>
              <w:rPr>
                <w:rFonts w:eastAsia="Calibri"/>
              </w:rPr>
              <w:t>2027 года,</w:t>
            </w:r>
          </w:p>
          <w:p w:rsidR="00621A7F" w:rsidRDefault="00621A7F" w:rsidP="00292D3F">
            <w:pPr>
              <w:pStyle w:val="ConsPlusNormal"/>
              <w:jc w:val="center"/>
              <w:rPr>
                <w:rFonts w:eastAsia="Calibri"/>
              </w:rPr>
            </w:pPr>
            <w:r>
              <w:rPr>
                <w:rFonts w:eastAsia="Calibri"/>
              </w:rPr>
              <w:t>до 15 декабря</w:t>
            </w:r>
          </w:p>
          <w:p w:rsidR="00621A7F" w:rsidRDefault="00621A7F" w:rsidP="00292D3F">
            <w:pPr>
              <w:pStyle w:val="ConsPlusNormal"/>
              <w:jc w:val="center"/>
              <w:rPr>
                <w:rFonts w:eastAsia="Calibri"/>
              </w:rPr>
            </w:pPr>
            <w:proofErr w:type="gramStart"/>
            <w:r>
              <w:rPr>
                <w:rFonts w:eastAsia="Calibri"/>
              </w:rPr>
              <w:t xml:space="preserve">2028 года (включая представление информации </w:t>
            </w:r>
            <w:proofErr w:type="gramEnd"/>
          </w:p>
          <w:p w:rsidR="00621A7F" w:rsidRDefault="00621A7F" w:rsidP="00292D3F">
            <w:pPr>
              <w:pStyle w:val="ConsPlusNormal"/>
              <w:jc w:val="center"/>
              <w:rPr>
                <w:rFonts w:eastAsia="Calibri"/>
              </w:rPr>
            </w:pPr>
            <w:r>
              <w:rPr>
                <w:rFonts w:eastAsia="Calibri"/>
              </w:rPr>
              <w:t xml:space="preserve">в Главное государственно-правовое управление Омской области) </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widowControl w:val="0"/>
              <w:autoSpaceDE w:val="0"/>
              <w:autoSpaceDN w:val="0"/>
              <w:adjustRightInd w:val="0"/>
              <w:contextualSpacing/>
              <w:jc w:val="center"/>
              <w:rPr>
                <w:rFonts w:eastAsia="Calibri"/>
                <w:sz w:val="28"/>
                <w:szCs w:val="28"/>
              </w:rPr>
            </w:pPr>
            <w:r>
              <w:rPr>
                <w:rFonts w:eastAsia="Calibri"/>
                <w:sz w:val="28"/>
                <w:szCs w:val="28"/>
              </w:rPr>
              <w:t xml:space="preserve"> Администрация</w:t>
            </w:r>
          </w:p>
        </w:tc>
      </w:tr>
      <w:tr w:rsidR="00621A7F" w:rsidTr="00292D3F">
        <w:tc>
          <w:tcPr>
            <w:tcW w:w="15030" w:type="dxa"/>
            <w:gridSpan w:val="4"/>
            <w:tcBorders>
              <w:top w:val="single" w:sz="4" w:space="0" w:color="000000"/>
              <w:left w:val="single" w:sz="4" w:space="0" w:color="000000"/>
              <w:bottom w:val="single" w:sz="4" w:space="0" w:color="000000"/>
              <w:right w:val="single" w:sz="4" w:space="0" w:color="000000"/>
            </w:tcBorders>
            <w:hideMark/>
          </w:tcPr>
          <w:p w:rsidR="00621A7F" w:rsidRPr="001B6BA4" w:rsidRDefault="00621A7F" w:rsidP="00292D3F">
            <w:pPr>
              <w:pStyle w:val="ConsPlusNormal"/>
              <w:jc w:val="center"/>
              <w:rPr>
                <w:sz w:val="16"/>
                <w:szCs w:val="16"/>
              </w:rPr>
            </w:pPr>
          </w:p>
          <w:p w:rsidR="00621A7F" w:rsidRDefault="00621A7F" w:rsidP="00292D3F">
            <w:pPr>
              <w:pStyle w:val="ConsPlusNormal"/>
              <w:jc w:val="center"/>
            </w:pPr>
            <w:r>
              <w:t xml:space="preserve">5. Повышение уровня </w:t>
            </w:r>
            <w:proofErr w:type="spellStart"/>
            <w:r>
              <w:t>антикоррупционной</w:t>
            </w:r>
            <w:proofErr w:type="spellEnd"/>
            <w:r>
              <w:t xml:space="preserve"> компетентности  муниципальных служащих</w:t>
            </w:r>
          </w:p>
          <w:p w:rsidR="00621A7F" w:rsidRPr="001B6BA4" w:rsidRDefault="00621A7F" w:rsidP="00292D3F">
            <w:pPr>
              <w:pStyle w:val="ConsPlusNormal"/>
              <w:jc w:val="center"/>
              <w:rPr>
                <w:sz w:val="16"/>
                <w:szCs w:val="16"/>
              </w:rPr>
            </w:pPr>
          </w:p>
        </w:tc>
      </w:tr>
      <w:tr w:rsidR="00621A7F" w:rsidTr="00292D3F">
        <w:trPr>
          <w:trHeight w:val="956"/>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16</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Обеспечение участия лиц, впервые поступивших на муниципальную   службу в Администрацию и замещающих должности, связанные с соблюдением системы запретов, ограничений и обязанностей, установленных в целях противодействия коррупции, в мероприятиях по профессиональному развитию в области противодействия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rFonts w:eastAsia="Calibri"/>
                <w:sz w:val="28"/>
                <w:szCs w:val="28"/>
              </w:rPr>
            </w:pPr>
            <w:r>
              <w:rPr>
                <w:rFonts w:eastAsia="Calibri"/>
                <w:sz w:val="28"/>
                <w:szCs w:val="28"/>
              </w:rPr>
              <w:t xml:space="preserve">Один раз в год, </w:t>
            </w:r>
          </w:p>
          <w:p w:rsidR="00621A7F" w:rsidRDefault="00621A7F" w:rsidP="00292D3F">
            <w:pPr>
              <w:contextualSpacing/>
              <w:jc w:val="center"/>
              <w:rPr>
                <w:sz w:val="28"/>
                <w:szCs w:val="28"/>
              </w:rPr>
            </w:pPr>
            <w:r>
              <w:rPr>
                <w:rFonts w:eastAsia="Calibri"/>
                <w:sz w:val="28"/>
                <w:szCs w:val="28"/>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 xml:space="preserve"> Администрация</w:t>
            </w:r>
          </w:p>
          <w:p w:rsidR="00621A7F" w:rsidRDefault="00621A7F" w:rsidP="00292D3F">
            <w:pPr>
              <w:contextualSpacing/>
              <w:jc w:val="center"/>
              <w:rPr>
                <w:sz w:val="28"/>
                <w:szCs w:val="28"/>
              </w:rPr>
            </w:pPr>
            <w:r>
              <w:rPr>
                <w:sz w:val="28"/>
                <w:szCs w:val="28"/>
              </w:rPr>
              <w:t xml:space="preserve"> </w:t>
            </w:r>
          </w:p>
        </w:tc>
      </w:tr>
      <w:tr w:rsidR="00621A7F" w:rsidTr="00292D3F">
        <w:trPr>
          <w:trHeight w:val="582"/>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17</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Обеспечение участия муниципальных служащих, в должностные обязанности которых входит участие в противодействии коррупции, в </w:t>
            </w:r>
            <w:r>
              <w:rPr>
                <w:rFonts w:eastAsia="Calibri"/>
                <w:sz w:val="28"/>
                <w:szCs w:val="28"/>
              </w:rPr>
              <w:lastRenderedPageBreak/>
              <w:t xml:space="preserve">мероприятиях по профессиональному развитию в области противодействия коррупции, в том числе их </w:t>
            </w:r>
            <w:proofErr w:type="gramStart"/>
            <w:r>
              <w:rPr>
                <w:rFonts w:eastAsia="Calibri"/>
                <w:sz w:val="28"/>
                <w:szCs w:val="28"/>
              </w:rPr>
              <w:t>обучения</w:t>
            </w:r>
            <w:proofErr w:type="gramEnd"/>
            <w:r>
              <w:rPr>
                <w:rFonts w:eastAsia="Calibri"/>
                <w:sz w:val="28"/>
                <w:szCs w:val="28"/>
              </w:rPr>
              <w:t xml:space="preserve"> по дополнительным профессиональным программам в области противодействия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Один раз в год,</w:t>
            </w:r>
          </w:p>
          <w:p w:rsidR="00621A7F" w:rsidRDefault="00621A7F" w:rsidP="00292D3F">
            <w:pPr>
              <w:contextualSpacing/>
              <w:jc w:val="center"/>
              <w:rPr>
                <w:sz w:val="28"/>
                <w:szCs w:val="28"/>
              </w:rPr>
            </w:pPr>
            <w:r>
              <w:rPr>
                <w:sz w:val="28"/>
                <w:szCs w:val="28"/>
              </w:rPr>
              <w:t xml:space="preserve">до последнего </w:t>
            </w:r>
            <w:r>
              <w:rPr>
                <w:sz w:val="28"/>
                <w:szCs w:val="28"/>
              </w:rPr>
              <w:lastRenderedPageBreak/>
              <w:t>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 xml:space="preserve">Администрация </w:t>
            </w:r>
          </w:p>
        </w:tc>
      </w:tr>
      <w:tr w:rsidR="00621A7F" w:rsidTr="00292D3F">
        <w:trPr>
          <w:trHeight w:val="956"/>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lastRenderedPageBreak/>
              <w:t>18</w:t>
            </w:r>
          </w:p>
        </w:tc>
        <w:tc>
          <w:tcPr>
            <w:tcW w:w="8795" w:type="dxa"/>
            <w:tcBorders>
              <w:top w:val="single" w:sz="4" w:space="0" w:color="000000"/>
              <w:left w:val="single" w:sz="4" w:space="0" w:color="000000"/>
              <w:bottom w:val="single" w:sz="4" w:space="0" w:color="000000"/>
              <w:right w:val="single" w:sz="4" w:space="0" w:color="000000"/>
            </w:tcBorders>
          </w:tcPr>
          <w:p w:rsidR="00621A7F" w:rsidRPr="003518F5" w:rsidRDefault="00621A7F" w:rsidP="00292D3F">
            <w:pPr>
              <w:autoSpaceDE w:val="0"/>
              <w:autoSpaceDN w:val="0"/>
              <w:adjustRightInd w:val="0"/>
              <w:jc w:val="both"/>
              <w:rPr>
                <w:rFonts w:eastAsia="Calibri"/>
                <w:sz w:val="28"/>
                <w:szCs w:val="28"/>
              </w:rPr>
            </w:pPr>
            <w:r>
              <w:rPr>
                <w:rFonts w:eastAsia="Calibri"/>
                <w:sz w:val="28"/>
                <w:szCs w:val="28"/>
              </w:rPr>
              <w:t xml:space="preserve">Обеспечение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Pr>
                <w:rFonts w:eastAsia="Calibri"/>
                <w:sz w:val="28"/>
                <w:szCs w:val="28"/>
              </w:rPr>
              <w:t>обучения</w:t>
            </w:r>
            <w:proofErr w:type="gramEnd"/>
            <w:r>
              <w:rPr>
                <w:rFonts w:eastAsia="Calibri"/>
                <w:sz w:val="28"/>
                <w:szCs w:val="28"/>
              </w:rPr>
              <w:t xml:space="preserve"> по дополнительным профессиональным программам в области противодействия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rFonts w:eastAsia="Calibri"/>
                <w:sz w:val="28"/>
                <w:szCs w:val="28"/>
              </w:rPr>
            </w:pPr>
            <w:r>
              <w:rPr>
                <w:rFonts w:eastAsia="Calibri"/>
                <w:sz w:val="28"/>
                <w:szCs w:val="28"/>
              </w:rPr>
              <w:t xml:space="preserve">Один раз в год, </w:t>
            </w:r>
          </w:p>
          <w:p w:rsidR="00621A7F" w:rsidRDefault="00621A7F" w:rsidP="00292D3F">
            <w:pPr>
              <w:contextualSpacing/>
              <w:jc w:val="center"/>
              <w:rPr>
                <w:sz w:val="28"/>
                <w:szCs w:val="28"/>
              </w:rPr>
            </w:pPr>
            <w:r>
              <w:rPr>
                <w:rFonts w:eastAsia="Calibri"/>
                <w:sz w:val="28"/>
                <w:szCs w:val="28"/>
              </w:rPr>
              <w:t>до последнего числа последнего месяца отчетного периода</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Администрации</w:t>
            </w:r>
            <w:r>
              <w:rPr>
                <w:rFonts w:eastAsia="Calibri"/>
                <w:sz w:val="28"/>
                <w:szCs w:val="28"/>
              </w:rPr>
              <w:t xml:space="preserve"> </w:t>
            </w:r>
          </w:p>
        </w:tc>
      </w:tr>
      <w:tr w:rsidR="00621A7F" w:rsidTr="00292D3F">
        <w:trPr>
          <w:trHeight w:val="220"/>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19</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rFonts w:eastAsia="Calibri"/>
                <w:sz w:val="28"/>
                <w:szCs w:val="28"/>
              </w:rPr>
            </w:pPr>
            <w:r>
              <w:rPr>
                <w:rFonts w:eastAsia="Calibri"/>
                <w:sz w:val="28"/>
                <w:szCs w:val="28"/>
              </w:rPr>
              <w:t>Подготовка методических, информационных и справочных материалов по вопросам противодействия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rFonts w:eastAsia="Calibri"/>
                <w:sz w:val="28"/>
                <w:szCs w:val="28"/>
              </w:rPr>
            </w:pPr>
            <w:r>
              <w:rPr>
                <w:rFonts w:eastAsia="Calibri"/>
                <w:sz w:val="28"/>
                <w:szCs w:val="28"/>
              </w:rPr>
              <w:t>В течени</w:t>
            </w:r>
            <w:proofErr w:type="gramStart"/>
            <w:r>
              <w:rPr>
                <w:rFonts w:eastAsia="Calibri"/>
                <w:sz w:val="28"/>
                <w:szCs w:val="28"/>
              </w:rPr>
              <w:t>и</w:t>
            </w:r>
            <w:proofErr w:type="gramEnd"/>
            <w:r>
              <w:rPr>
                <w:rFonts w:eastAsia="Calibri"/>
                <w:sz w:val="28"/>
                <w:szCs w:val="28"/>
              </w:rPr>
              <w:t xml:space="preserve"> 2025-2028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rPr>
                <w:rFonts w:eastAsia="Calibri"/>
              </w:rPr>
            </w:pPr>
          </w:p>
        </w:tc>
      </w:tr>
      <w:tr w:rsidR="00621A7F" w:rsidTr="00292D3F">
        <w:trPr>
          <w:trHeight w:val="218"/>
        </w:trPr>
        <w:tc>
          <w:tcPr>
            <w:tcW w:w="15030" w:type="dxa"/>
            <w:gridSpan w:val="4"/>
            <w:tcBorders>
              <w:top w:val="single" w:sz="4" w:space="0" w:color="000000"/>
              <w:left w:val="single" w:sz="4" w:space="0" w:color="000000"/>
              <w:bottom w:val="single" w:sz="4" w:space="0" w:color="000000"/>
              <w:right w:val="single" w:sz="4" w:space="0" w:color="000000"/>
            </w:tcBorders>
            <w:hideMark/>
          </w:tcPr>
          <w:p w:rsidR="00621A7F" w:rsidRPr="009C3B3B" w:rsidRDefault="00621A7F" w:rsidP="00292D3F">
            <w:pPr>
              <w:pStyle w:val="ConsPlusNormal"/>
              <w:jc w:val="center"/>
              <w:rPr>
                <w:sz w:val="16"/>
                <w:szCs w:val="16"/>
              </w:rPr>
            </w:pPr>
          </w:p>
          <w:p w:rsidR="00621A7F" w:rsidRDefault="00621A7F" w:rsidP="00292D3F">
            <w:pPr>
              <w:contextualSpacing/>
              <w:jc w:val="center"/>
              <w:rPr>
                <w:sz w:val="28"/>
                <w:szCs w:val="28"/>
              </w:rPr>
            </w:pPr>
            <w:r>
              <w:rPr>
                <w:sz w:val="28"/>
                <w:szCs w:val="28"/>
              </w:rPr>
              <w:t>6. Обеспечение взаимодействия органов власти с правоохранительными органами и органами прокуратуры</w:t>
            </w:r>
          </w:p>
          <w:p w:rsidR="00621A7F" w:rsidRPr="001B6BA4" w:rsidRDefault="00621A7F" w:rsidP="00292D3F">
            <w:pPr>
              <w:contextualSpacing/>
              <w:jc w:val="center"/>
              <w:rPr>
                <w:sz w:val="16"/>
                <w:szCs w:val="16"/>
              </w:rPr>
            </w:pPr>
          </w:p>
        </w:tc>
      </w:tr>
      <w:tr w:rsidR="00621A7F" w:rsidTr="00292D3F">
        <w:trPr>
          <w:trHeight w:val="218"/>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20</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rFonts w:eastAsia="Calibri"/>
                <w:sz w:val="28"/>
                <w:szCs w:val="28"/>
                <w:lang w:eastAsia="en-US"/>
              </w:rPr>
            </w:pPr>
            <w:r>
              <w:rPr>
                <w:rFonts w:eastAsia="Calibri"/>
                <w:sz w:val="28"/>
                <w:szCs w:val="28"/>
                <w:lang w:eastAsia="en-US"/>
              </w:rPr>
              <w:t>Обеспечение организации обмена органов власти с правоохранительными органами и органами прокуратуры:</w:t>
            </w:r>
          </w:p>
          <w:p w:rsidR="00621A7F" w:rsidRDefault="00621A7F" w:rsidP="00292D3F">
            <w:pPr>
              <w:autoSpaceDE w:val="0"/>
              <w:autoSpaceDN w:val="0"/>
              <w:adjustRightInd w:val="0"/>
              <w:jc w:val="both"/>
              <w:rPr>
                <w:rFonts w:eastAsia="Calibri"/>
                <w:sz w:val="28"/>
                <w:szCs w:val="28"/>
                <w:lang w:eastAsia="en-US"/>
              </w:rPr>
            </w:pPr>
            <w:r>
              <w:rPr>
                <w:rFonts w:eastAsia="Calibri"/>
                <w:sz w:val="28"/>
                <w:szCs w:val="28"/>
                <w:lang w:eastAsia="en-US"/>
              </w:rPr>
              <w:t>- информацией о коррупционных правонарушениях, совершенных должностными лицами органов власти, органов местного самоуправления Омской области, работниками учреждений, предприятий;</w:t>
            </w:r>
          </w:p>
          <w:p w:rsidR="00621A7F" w:rsidRPr="003518F5" w:rsidRDefault="00621A7F" w:rsidP="00292D3F">
            <w:pPr>
              <w:autoSpaceDE w:val="0"/>
              <w:autoSpaceDN w:val="0"/>
              <w:adjustRightInd w:val="0"/>
              <w:jc w:val="both"/>
              <w:rPr>
                <w:rFonts w:eastAsia="Calibri"/>
                <w:sz w:val="28"/>
                <w:szCs w:val="28"/>
                <w:lang w:eastAsia="en-US"/>
              </w:rPr>
            </w:pPr>
            <w:r>
              <w:rPr>
                <w:rFonts w:eastAsia="Calibri"/>
                <w:sz w:val="28"/>
                <w:szCs w:val="28"/>
                <w:lang w:eastAsia="en-US"/>
              </w:rPr>
              <w:t>- предложениями по совершенствованию профилактики коррупции в органах власти, органах местного самоуправления Омской области, учреждениях, предприятиях</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В течение</w:t>
            </w:r>
          </w:p>
          <w:p w:rsidR="00621A7F" w:rsidRDefault="00621A7F" w:rsidP="00292D3F">
            <w:pPr>
              <w:pStyle w:val="ConsPlusNormal"/>
              <w:jc w:val="center"/>
            </w:pPr>
            <w: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rFonts w:eastAsia="Calibri"/>
                <w:sz w:val="28"/>
                <w:szCs w:val="28"/>
                <w:lang w:eastAsia="en-US"/>
              </w:rPr>
            </w:pPr>
            <w:r>
              <w:rPr>
                <w:rFonts w:eastAsia="Calibri"/>
                <w:sz w:val="28"/>
                <w:szCs w:val="28"/>
                <w:lang w:eastAsia="en-US"/>
              </w:rPr>
              <w:t>Администрация</w:t>
            </w:r>
          </w:p>
        </w:tc>
      </w:tr>
      <w:tr w:rsidR="00621A7F" w:rsidTr="00292D3F">
        <w:tc>
          <w:tcPr>
            <w:tcW w:w="15030" w:type="dxa"/>
            <w:gridSpan w:val="4"/>
            <w:tcBorders>
              <w:top w:val="single" w:sz="4" w:space="0" w:color="000000"/>
              <w:left w:val="single" w:sz="4" w:space="0" w:color="000000"/>
              <w:bottom w:val="single" w:sz="4" w:space="0" w:color="000000"/>
              <w:right w:val="single" w:sz="4" w:space="0" w:color="000000"/>
            </w:tcBorders>
            <w:hideMark/>
          </w:tcPr>
          <w:p w:rsidR="00621A7F" w:rsidRPr="009C3B3B" w:rsidRDefault="00621A7F" w:rsidP="00292D3F">
            <w:pPr>
              <w:pStyle w:val="ConsPlusNormal"/>
              <w:jc w:val="center"/>
              <w:rPr>
                <w:sz w:val="16"/>
                <w:szCs w:val="16"/>
              </w:rPr>
            </w:pPr>
          </w:p>
          <w:p w:rsidR="00621A7F" w:rsidRDefault="00621A7F" w:rsidP="00292D3F">
            <w:pPr>
              <w:pStyle w:val="ConsPlusNormal"/>
              <w:jc w:val="center"/>
            </w:pPr>
            <w:r>
              <w:t>7. Обеспечение участия институтов гражданского общества в противодействии коррупции.</w:t>
            </w:r>
          </w:p>
          <w:p w:rsidR="00621A7F" w:rsidRDefault="00621A7F" w:rsidP="00292D3F">
            <w:pPr>
              <w:pStyle w:val="ConsPlusNormal"/>
              <w:jc w:val="center"/>
            </w:pPr>
            <w:proofErr w:type="spellStart"/>
            <w:r>
              <w:t>Антикоррупционное</w:t>
            </w:r>
            <w:proofErr w:type="spellEnd"/>
            <w:r>
              <w:t xml:space="preserve"> просвещение граждан</w:t>
            </w:r>
          </w:p>
          <w:p w:rsidR="00621A7F" w:rsidRPr="009C3B3B" w:rsidRDefault="00621A7F" w:rsidP="00292D3F">
            <w:pPr>
              <w:pStyle w:val="ConsPlusNormal"/>
              <w:jc w:val="center"/>
              <w:rPr>
                <w:sz w:val="16"/>
                <w:szCs w:val="16"/>
              </w:rPr>
            </w:pPr>
          </w:p>
        </w:tc>
      </w:tr>
      <w:tr w:rsidR="00621A7F" w:rsidTr="00292D3F">
        <w:trPr>
          <w:trHeight w:val="614"/>
        </w:trPr>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lastRenderedPageBreak/>
              <w:t>21</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autoSpaceDE w:val="0"/>
              <w:autoSpaceDN w:val="0"/>
              <w:adjustRightInd w:val="0"/>
              <w:jc w:val="both"/>
              <w:rPr>
                <w:rFonts w:eastAsia="Calibri"/>
                <w:sz w:val="28"/>
                <w:szCs w:val="28"/>
                <w:lang w:eastAsia="en-US"/>
              </w:rPr>
            </w:pPr>
            <w:r>
              <w:rPr>
                <w:rFonts w:eastAsia="Calibri"/>
                <w:sz w:val="28"/>
                <w:szCs w:val="28"/>
                <w:lang w:eastAsia="en-US"/>
              </w:rPr>
              <w:t xml:space="preserve">Проведение мероприятий </w:t>
            </w:r>
            <w:proofErr w:type="spellStart"/>
            <w:r>
              <w:rPr>
                <w:rFonts w:eastAsia="Calibri"/>
                <w:sz w:val="28"/>
                <w:szCs w:val="28"/>
                <w:lang w:eastAsia="en-US"/>
              </w:rPr>
              <w:t>антикоррупционной</w:t>
            </w:r>
            <w:proofErr w:type="spellEnd"/>
            <w:r>
              <w:rPr>
                <w:rFonts w:eastAsia="Calibri"/>
                <w:sz w:val="28"/>
                <w:szCs w:val="28"/>
                <w:lang w:eastAsia="en-US"/>
              </w:rPr>
              <w:t xml:space="preserve"> направленности в целях формирования у граждан </w:t>
            </w:r>
            <w:proofErr w:type="spellStart"/>
            <w:r>
              <w:rPr>
                <w:rFonts w:eastAsia="Calibri"/>
                <w:sz w:val="28"/>
                <w:szCs w:val="28"/>
                <w:lang w:eastAsia="en-US"/>
              </w:rPr>
              <w:t>антикоррупционного</w:t>
            </w:r>
            <w:proofErr w:type="spellEnd"/>
            <w:r>
              <w:rPr>
                <w:rFonts w:eastAsia="Calibri"/>
                <w:sz w:val="28"/>
                <w:szCs w:val="28"/>
                <w:lang w:eastAsia="en-US"/>
              </w:rPr>
              <w:t xml:space="preserve"> мировоззрения и негативного отношения к коррупции</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В течение </w:t>
            </w:r>
          </w:p>
          <w:p w:rsidR="00621A7F" w:rsidRDefault="00621A7F" w:rsidP="00292D3F">
            <w:pPr>
              <w:pStyle w:val="ConsPlusNormal"/>
              <w:jc w:val="center"/>
            </w:pPr>
            <w: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Администрация совместно с Управлением Губернатора </w:t>
            </w:r>
          </w:p>
          <w:p w:rsidR="00621A7F" w:rsidRDefault="00621A7F" w:rsidP="00292D3F">
            <w:pPr>
              <w:pStyle w:val="ConsPlusNormal"/>
              <w:jc w:val="center"/>
            </w:pPr>
            <w:r>
              <w:t xml:space="preserve">Омской области </w:t>
            </w:r>
          </w:p>
          <w:p w:rsidR="00621A7F" w:rsidRDefault="00621A7F" w:rsidP="00292D3F">
            <w:pPr>
              <w:pStyle w:val="ConsPlusNormal"/>
              <w:jc w:val="center"/>
            </w:pPr>
            <w:r>
              <w:t xml:space="preserve">по профилактике </w:t>
            </w:r>
            <w:proofErr w:type="gramStart"/>
            <w:r>
              <w:t>коррупционных</w:t>
            </w:r>
            <w:proofErr w:type="gramEnd"/>
            <w:r>
              <w:t xml:space="preserve"> </w:t>
            </w:r>
          </w:p>
          <w:p w:rsidR="00621A7F" w:rsidRPr="00023C0F" w:rsidRDefault="00621A7F" w:rsidP="00292D3F">
            <w:pPr>
              <w:pStyle w:val="ConsPlusNormal"/>
              <w:jc w:val="center"/>
            </w:pPr>
            <w:r>
              <w:t xml:space="preserve">и иных правонарушений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22</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CA18CC" w:rsidRDefault="00621A7F" w:rsidP="00292D3F">
            <w:pPr>
              <w:autoSpaceDE w:val="0"/>
              <w:autoSpaceDN w:val="0"/>
              <w:adjustRightInd w:val="0"/>
              <w:jc w:val="both"/>
              <w:rPr>
                <w:rFonts w:eastAsia="Calibri"/>
                <w:sz w:val="28"/>
                <w:szCs w:val="28"/>
              </w:rPr>
            </w:pPr>
            <w:r>
              <w:rPr>
                <w:rFonts w:eastAsia="Calibri"/>
                <w:sz w:val="28"/>
                <w:szCs w:val="28"/>
              </w:rPr>
              <w:t xml:space="preserve">Рассмотрение общественными советами при органах власти проектов правовых актов по значимым для отрасли проблемам </w:t>
            </w:r>
            <w:r w:rsidRPr="009674A8">
              <w:rPr>
                <w:rFonts w:eastAsia="Calibri"/>
                <w:sz w:val="28"/>
                <w:szCs w:val="28"/>
              </w:rPr>
              <w:t>в целях прогнозирования социально-экономических последствий принятия соответствующих правовых актов, а также установления</w:t>
            </w:r>
            <w:r>
              <w:rPr>
                <w:rFonts w:eastAsia="Calibri"/>
                <w:sz w:val="28"/>
                <w:szCs w:val="28"/>
              </w:rPr>
              <w:t xml:space="preserve"> наличия </w:t>
            </w:r>
            <w:proofErr w:type="spellStart"/>
            <w:r>
              <w:rPr>
                <w:rFonts w:eastAsia="Calibri"/>
                <w:sz w:val="28"/>
                <w:szCs w:val="28"/>
              </w:rPr>
              <w:t>коррупциогенных</w:t>
            </w:r>
            <w:proofErr w:type="spellEnd"/>
            <w:r>
              <w:rPr>
                <w:rFonts w:eastAsia="Calibri"/>
                <w:sz w:val="28"/>
                <w:szCs w:val="28"/>
              </w:rPr>
              <w:t xml:space="preserve"> факторов</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В течение</w:t>
            </w:r>
          </w:p>
          <w:p w:rsidR="00621A7F" w:rsidRDefault="00621A7F" w:rsidP="00292D3F">
            <w:pPr>
              <w:pStyle w:val="ConsPlusNormal"/>
              <w:jc w:val="center"/>
              <w:rPr>
                <w:rFonts w:eastAsia="Calibri"/>
              </w:rPr>
            </w:pPr>
            <w:r>
              <w:t>2025 – 2028 годов</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rPr>
                <w:rFonts w:eastAsia="Calibri"/>
              </w:rPr>
            </w:pPr>
            <w:r>
              <w:rPr>
                <w:rFonts w:eastAsia="Calibri"/>
              </w:rPr>
              <w:t>Общественный  совет</w:t>
            </w:r>
          </w:p>
        </w:tc>
      </w:tr>
      <w:tr w:rsidR="00621A7F" w:rsidTr="00292D3F">
        <w:tc>
          <w:tcPr>
            <w:tcW w:w="15030" w:type="dxa"/>
            <w:gridSpan w:val="4"/>
            <w:tcBorders>
              <w:top w:val="single" w:sz="4" w:space="0" w:color="000000"/>
              <w:left w:val="single" w:sz="4" w:space="0" w:color="000000"/>
              <w:bottom w:val="single" w:sz="4" w:space="0" w:color="000000"/>
              <w:right w:val="single" w:sz="4" w:space="0" w:color="000000"/>
            </w:tcBorders>
            <w:hideMark/>
          </w:tcPr>
          <w:p w:rsidR="00621A7F" w:rsidRPr="002A781A" w:rsidRDefault="00621A7F" w:rsidP="00292D3F">
            <w:pPr>
              <w:pStyle w:val="ConsPlusNormal"/>
              <w:jc w:val="center"/>
              <w:rPr>
                <w:sz w:val="16"/>
              </w:rPr>
            </w:pPr>
          </w:p>
          <w:p w:rsidR="00621A7F" w:rsidRDefault="00621A7F" w:rsidP="00292D3F">
            <w:pPr>
              <w:pStyle w:val="ConsPlusNormal"/>
              <w:jc w:val="center"/>
            </w:pPr>
            <w:r>
              <w:t>8. </w:t>
            </w:r>
            <w:proofErr w:type="gramStart"/>
            <w:r>
              <w:t>Контроль за</w:t>
            </w:r>
            <w:proofErr w:type="gramEnd"/>
            <w:r>
              <w:t xml:space="preserve"> выполнением мероприятий, предусмотренных настоящим Планом, </w:t>
            </w:r>
          </w:p>
          <w:p w:rsidR="00621A7F" w:rsidRDefault="00621A7F" w:rsidP="00292D3F">
            <w:pPr>
              <w:pStyle w:val="ConsPlusNormal"/>
              <w:jc w:val="center"/>
            </w:pPr>
            <w:r>
              <w:t>планами противодействия коррупции на 2025 – 2028 годы</w:t>
            </w:r>
          </w:p>
          <w:p w:rsidR="00621A7F" w:rsidRPr="002A781A" w:rsidRDefault="00621A7F" w:rsidP="00292D3F">
            <w:pPr>
              <w:pStyle w:val="ConsPlusNormal"/>
              <w:jc w:val="center"/>
              <w:rPr>
                <w:sz w:val="16"/>
              </w:rPr>
            </w:pP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23</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Pr="00DA1C79" w:rsidRDefault="00621A7F" w:rsidP="00292D3F">
            <w:pPr>
              <w:pStyle w:val="ConsPlusNormal"/>
              <w:jc w:val="both"/>
              <w:rPr>
                <w:sz w:val="24"/>
                <w:szCs w:val="24"/>
              </w:rPr>
            </w:pPr>
            <w:r>
              <w:t>Размещение информации об исполнении планов противодействия коррупции на 2025 – 2028 годы, утвержденных  Администрацией, в разделе «Противодействие коррупции» на официальном сайте Администрации в информационно-телекоммуникационной сети «Интернет»</w:t>
            </w: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Один раз в год,</w:t>
            </w:r>
          </w:p>
          <w:p w:rsidR="00621A7F" w:rsidRDefault="00621A7F" w:rsidP="00292D3F">
            <w:pPr>
              <w:pStyle w:val="ConsPlusNormal"/>
              <w:jc w:val="center"/>
            </w:pPr>
            <w:r>
              <w:t xml:space="preserve">до 15 января </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Администрации </w:t>
            </w:r>
          </w:p>
        </w:tc>
      </w:tr>
      <w:tr w:rsidR="00621A7F" w:rsidTr="00292D3F">
        <w:tc>
          <w:tcPr>
            <w:tcW w:w="5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contextualSpacing/>
              <w:jc w:val="center"/>
              <w:rPr>
                <w:sz w:val="28"/>
                <w:szCs w:val="28"/>
              </w:rPr>
            </w:pPr>
            <w:r>
              <w:rPr>
                <w:sz w:val="28"/>
                <w:szCs w:val="28"/>
              </w:rPr>
              <w:t>24</w:t>
            </w:r>
          </w:p>
        </w:tc>
        <w:tc>
          <w:tcPr>
            <w:tcW w:w="8795"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both"/>
            </w:pPr>
            <w:r>
              <w:t>Мониторинг реализации настоящего Плана на 2025 – 2028 годы утвержденного Администрацией,   планов противодействия коррупции на 2025 – 2028 годы утвержденных учреждениями.</w:t>
            </w:r>
          </w:p>
          <w:p w:rsidR="00621A7F" w:rsidRPr="00DA1C79" w:rsidRDefault="00621A7F" w:rsidP="00292D3F">
            <w:pPr>
              <w:pStyle w:val="ConsPlusNormal"/>
              <w:jc w:val="both"/>
              <w:rPr>
                <w:sz w:val="24"/>
                <w:szCs w:val="24"/>
              </w:rPr>
            </w:pPr>
          </w:p>
        </w:tc>
        <w:tc>
          <w:tcPr>
            <w:tcW w:w="2411"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 xml:space="preserve">Один раз </w:t>
            </w:r>
          </w:p>
          <w:p w:rsidR="00621A7F" w:rsidRDefault="00621A7F" w:rsidP="00292D3F">
            <w:pPr>
              <w:pStyle w:val="ConsPlusNormal"/>
              <w:jc w:val="center"/>
            </w:pPr>
            <w:r>
              <w:t>в полугодие</w:t>
            </w:r>
          </w:p>
        </w:tc>
        <w:tc>
          <w:tcPr>
            <w:tcW w:w="3262" w:type="dxa"/>
            <w:tcBorders>
              <w:top w:val="single" w:sz="4" w:space="0" w:color="000000"/>
              <w:left w:val="single" w:sz="4" w:space="0" w:color="000000"/>
              <w:bottom w:val="single" w:sz="4" w:space="0" w:color="000000"/>
              <w:right w:val="single" w:sz="4" w:space="0" w:color="000000"/>
            </w:tcBorders>
            <w:hideMark/>
          </w:tcPr>
          <w:p w:rsidR="00621A7F" w:rsidRDefault="00621A7F" w:rsidP="00292D3F">
            <w:pPr>
              <w:pStyle w:val="ConsPlusNormal"/>
              <w:jc w:val="center"/>
            </w:pPr>
            <w:r>
              <w:t>Администрации</w:t>
            </w:r>
          </w:p>
          <w:p w:rsidR="00621A7F" w:rsidRDefault="00621A7F" w:rsidP="00292D3F">
            <w:pPr>
              <w:pStyle w:val="ConsPlusNormal"/>
              <w:jc w:val="center"/>
            </w:pPr>
            <w:r>
              <w:t xml:space="preserve"> </w:t>
            </w:r>
          </w:p>
        </w:tc>
      </w:tr>
    </w:tbl>
    <w:p w:rsidR="00621A7F" w:rsidRDefault="00621A7F" w:rsidP="00621A7F">
      <w:pPr>
        <w:jc w:val="center"/>
        <w:rPr>
          <w:sz w:val="28"/>
          <w:szCs w:val="28"/>
        </w:rPr>
      </w:pPr>
    </w:p>
    <w:sectPr w:rsidR="00621A7F" w:rsidSect="00621A7F">
      <w:pgSz w:w="16838" w:h="11906" w:orient="landscape"/>
      <w:pgMar w:top="170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C7F91"/>
    <w:multiLevelType w:val="multilevel"/>
    <w:tmpl w:val="49E2D6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598A3DC9"/>
    <w:multiLevelType w:val="hybridMultilevel"/>
    <w:tmpl w:val="29F646BA"/>
    <w:lvl w:ilvl="0" w:tplc="4948DF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DD1369"/>
    <w:rsid w:val="000037FA"/>
    <w:rsid w:val="00051B56"/>
    <w:rsid w:val="000A7184"/>
    <w:rsid w:val="000B5AA2"/>
    <w:rsid w:val="000D7C5E"/>
    <w:rsid w:val="00134786"/>
    <w:rsid w:val="00167B41"/>
    <w:rsid w:val="001E08FD"/>
    <w:rsid w:val="001E703B"/>
    <w:rsid w:val="002221FB"/>
    <w:rsid w:val="00233F61"/>
    <w:rsid w:val="00260421"/>
    <w:rsid w:val="0027614B"/>
    <w:rsid w:val="002C316B"/>
    <w:rsid w:val="002C5E8D"/>
    <w:rsid w:val="00302BD4"/>
    <w:rsid w:val="00395F30"/>
    <w:rsid w:val="004D13F9"/>
    <w:rsid w:val="004F26C1"/>
    <w:rsid w:val="0059489E"/>
    <w:rsid w:val="005960E6"/>
    <w:rsid w:val="005E7657"/>
    <w:rsid w:val="00621A22"/>
    <w:rsid w:val="00621A7F"/>
    <w:rsid w:val="006C3027"/>
    <w:rsid w:val="006E636F"/>
    <w:rsid w:val="007863E7"/>
    <w:rsid w:val="007C3329"/>
    <w:rsid w:val="007E651B"/>
    <w:rsid w:val="007F229D"/>
    <w:rsid w:val="00802931"/>
    <w:rsid w:val="00820E62"/>
    <w:rsid w:val="008575B8"/>
    <w:rsid w:val="00857A1B"/>
    <w:rsid w:val="00860322"/>
    <w:rsid w:val="008E661B"/>
    <w:rsid w:val="008F7E49"/>
    <w:rsid w:val="00923779"/>
    <w:rsid w:val="009C3ECE"/>
    <w:rsid w:val="00A8054F"/>
    <w:rsid w:val="00A94DC1"/>
    <w:rsid w:val="00BD516E"/>
    <w:rsid w:val="00C37212"/>
    <w:rsid w:val="00C5202F"/>
    <w:rsid w:val="00C83737"/>
    <w:rsid w:val="00CC3D18"/>
    <w:rsid w:val="00CD76B7"/>
    <w:rsid w:val="00CF5D20"/>
    <w:rsid w:val="00DD1369"/>
    <w:rsid w:val="00E50FF4"/>
    <w:rsid w:val="00E858ED"/>
    <w:rsid w:val="00F3120F"/>
    <w:rsid w:val="00F52DD4"/>
    <w:rsid w:val="00F80056"/>
    <w:rsid w:val="00F80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A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57A1B"/>
    <w:pPr>
      <w:widowControl w:val="0"/>
      <w:ind w:right="19772" w:firstLine="720"/>
    </w:pPr>
    <w:rPr>
      <w:rFonts w:ascii="Arial" w:hAnsi="Arial"/>
    </w:rPr>
  </w:style>
  <w:style w:type="table" w:styleId="a3">
    <w:name w:val="Table Grid"/>
    <w:basedOn w:val="a1"/>
    <w:rsid w:val="00E50F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E636F"/>
  </w:style>
  <w:style w:type="paragraph" w:customStyle="1" w:styleId="ConsPlusNonformat">
    <w:name w:val="ConsPlusNonformat"/>
    <w:uiPriority w:val="99"/>
    <w:rsid w:val="00260421"/>
    <w:pPr>
      <w:widowControl w:val="0"/>
      <w:autoSpaceDE w:val="0"/>
      <w:autoSpaceDN w:val="0"/>
      <w:adjustRightInd w:val="0"/>
    </w:pPr>
    <w:rPr>
      <w:rFonts w:ascii="Courier New" w:hAnsi="Courier New" w:cs="Courier New"/>
    </w:rPr>
  </w:style>
  <w:style w:type="paragraph" w:styleId="a5">
    <w:name w:val="Balloon Text"/>
    <w:basedOn w:val="a"/>
    <w:link w:val="a6"/>
    <w:uiPriority w:val="99"/>
    <w:semiHidden/>
    <w:unhideWhenUsed/>
    <w:rsid w:val="002C316B"/>
    <w:rPr>
      <w:rFonts w:ascii="Tahoma" w:hAnsi="Tahoma" w:cs="Tahoma"/>
      <w:sz w:val="16"/>
      <w:szCs w:val="16"/>
    </w:rPr>
  </w:style>
  <w:style w:type="character" w:customStyle="1" w:styleId="a6">
    <w:name w:val="Текст выноски Знак"/>
    <w:basedOn w:val="a0"/>
    <w:link w:val="a5"/>
    <w:uiPriority w:val="99"/>
    <w:semiHidden/>
    <w:rsid w:val="002C316B"/>
    <w:rPr>
      <w:rFonts w:ascii="Tahoma" w:hAnsi="Tahoma" w:cs="Tahoma"/>
      <w:sz w:val="16"/>
      <w:szCs w:val="16"/>
    </w:rPr>
  </w:style>
  <w:style w:type="character" w:styleId="a7">
    <w:name w:val="Hyperlink"/>
    <w:rsid w:val="00F80056"/>
    <w:rPr>
      <w:color w:val="000080"/>
      <w:u w:val="single"/>
    </w:rPr>
  </w:style>
  <w:style w:type="paragraph" w:styleId="a8">
    <w:name w:val="List Paragraph"/>
    <w:basedOn w:val="a"/>
    <w:uiPriority w:val="34"/>
    <w:qFormat/>
    <w:rsid w:val="00CD76B7"/>
    <w:pPr>
      <w:ind w:left="720"/>
      <w:contextualSpacing/>
    </w:pPr>
  </w:style>
  <w:style w:type="paragraph" w:customStyle="1" w:styleId="ConsPlusTitle">
    <w:name w:val="ConsPlusTitle"/>
    <w:rsid w:val="00A94DC1"/>
    <w:pPr>
      <w:widowControl w:val="0"/>
      <w:autoSpaceDE w:val="0"/>
      <w:autoSpaceDN w:val="0"/>
      <w:adjustRightInd w:val="0"/>
    </w:pPr>
    <w:rPr>
      <w:b/>
      <w:bCs/>
      <w:sz w:val="24"/>
      <w:szCs w:val="24"/>
    </w:rPr>
  </w:style>
  <w:style w:type="paragraph" w:customStyle="1" w:styleId="ConsPlusNormal">
    <w:name w:val="ConsPlusNormal"/>
    <w:rsid w:val="00621A7F"/>
    <w:pPr>
      <w:autoSpaceDE w:val="0"/>
      <w:autoSpaceDN w:val="0"/>
      <w:adjustRightInd w:val="0"/>
    </w:pPr>
    <w:rPr>
      <w:sz w:val="28"/>
      <w:szCs w:val="28"/>
    </w:rPr>
  </w:style>
  <w:style w:type="character" w:customStyle="1" w:styleId="FontStyle23">
    <w:name w:val="Font Style23"/>
    <w:basedOn w:val="a0"/>
    <w:uiPriority w:val="99"/>
    <w:rsid w:val="00621A7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2024-12-25T02:38:00Z</cp:lastPrinted>
  <dcterms:created xsi:type="dcterms:W3CDTF">2024-11-22T02:58:00Z</dcterms:created>
  <dcterms:modified xsi:type="dcterms:W3CDTF">2024-12-25T02:39:00Z</dcterms:modified>
</cp:coreProperties>
</file>