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416" w:rsidRDefault="00FC102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Объявление </w:t>
      </w:r>
    </w:p>
    <w:p w:rsidR="0073279D" w:rsidRDefault="00FC102B" w:rsidP="0073279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проведении отбора по предоставлению из областного бюджета субсидии </w:t>
      </w:r>
      <w:r w:rsidR="0073279D">
        <w:rPr>
          <w:sz w:val="28"/>
          <w:szCs w:val="28"/>
        </w:rPr>
        <w:t>гражданам, ведущим личное подсобное хозяйс</w:t>
      </w:r>
      <w:r w:rsidR="008944B9">
        <w:rPr>
          <w:sz w:val="28"/>
          <w:szCs w:val="28"/>
        </w:rPr>
        <w:t xml:space="preserve">тво, </w:t>
      </w:r>
      <w:r w:rsidR="00BA6C0B">
        <w:rPr>
          <w:sz w:val="28"/>
          <w:szCs w:val="28"/>
        </w:rPr>
        <w:t>на производство</w:t>
      </w:r>
      <w:r w:rsidR="0073279D">
        <w:rPr>
          <w:sz w:val="28"/>
          <w:szCs w:val="28"/>
        </w:rPr>
        <w:t xml:space="preserve"> молока, реализуемого заготовителям на территории </w:t>
      </w:r>
      <w:r w:rsidR="00EA07B6" w:rsidRPr="00EA07B6">
        <w:rPr>
          <w:bCs/>
          <w:sz w:val="28"/>
          <w:szCs w:val="28"/>
        </w:rPr>
        <w:t xml:space="preserve">Протопоповского </w:t>
      </w:r>
      <w:r w:rsidR="0073279D">
        <w:rPr>
          <w:sz w:val="28"/>
          <w:szCs w:val="28"/>
        </w:rPr>
        <w:t>сельского поселения Любинского муниципального района</w:t>
      </w:r>
    </w:p>
    <w:p w:rsidR="000F7416" w:rsidRDefault="000F7416" w:rsidP="0073279D">
      <w:pPr>
        <w:widowControl w:val="0"/>
        <w:jc w:val="center"/>
        <w:rPr>
          <w:sz w:val="28"/>
        </w:rPr>
      </w:pPr>
    </w:p>
    <w:p w:rsidR="000F7416" w:rsidRDefault="00D16726">
      <w:pPr>
        <w:pStyle w:val="ac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5</w:t>
      </w:r>
      <w:r w:rsidR="00DF13C1">
        <w:rPr>
          <w:sz w:val="28"/>
          <w:szCs w:val="28"/>
        </w:rPr>
        <w:t xml:space="preserve"> </w:t>
      </w:r>
      <w:r w:rsidR="00E25174">
        <w:rPr>
          <w:sz w:val="28"/>
          <w:szCs w:val="28"/>
        </w:rPr>
        <w:t>П</w:t>
      </w:r>
      <w:r w:rsidR="00557439">
        <w:rPr>
          <w:sz w:val="28"/>
          <w:szCs w:val="28"/>
        </w:rPr>
        <w:t>орядка о предоставлении субсидии</w:t>
      </w:r>
      <w:r w:rsidR="00E25174">
        <w:rPr>
          <w:sz w:val="28"/>
          <w:szCs w:val="28"/>
        </w:rPr>
        <w:t xml:space="preserve"> гражданам, ведущим личное подсобное хозяй</w:t>
      </w:r>
      <w:r w:rsidR="008944B9">
        <w:rPr>
          <w:sz w:val="28"/>
          <w:szCs w:val="28"/>
        </w:rPr>
        <w:t>ство,</w:t>
      </w:r>
      <w:r w:rsidR="00E25174">
        <w:rPr>
          <w:sz w:val="28"/>
          <w:szCs w:val="28"/>
        </w:rPr>
        <w:t xml:space="preserve"> </w:t>
      </w:r>
      <w:r w:rsidR="00D42332">
        <w:rPr>
          <w:sz w:val="28"/>
          <w:szCs w:val="28"/>
        </w:rPr>
        <w:t>на производство</w:t>
      </w:r>
      <w:r w:rsidR="00E25174">
        <w:rPr>
          <w:sz w:val="28"/>
          <w:szCs w:val="28"/>
        </w:rPr>
        <w:t xml:space="preserve"> молока, реализуемого заготовителям на территории </w:t>
      </w:r>
      <w:r w:rsidR="001E51F3" w:rsidRPr="001E51F3">
        <w:rPr>
          <w:bCs/>
          <w:sz w:val="28"/>
          <w:szCs w:val="28"/>
        </w:rPr>
        <w:t>Протопоповского</w:t>
      </w:r>
      <w:r w:rsidR="00E25174">
        <w:rPr>
          <w:b/>
          <w:bCs/>
          <w:sz w:val="28"/>
          <w:szCs w:val="28"/>
        </w:rPr>
        <w:t xml:space="preserve"> </w:t>
      </w:r>
      <w:r w:rsidR="00E25174">
        <w:rPr>
          <w:sz w:val="28"/>
          <w:szCs w:val="28"/>
        </w:rPr>
        <w:t>сельского поселения Любинского муниципального района</w:t>
      </w:r>
      <w:r w:rsidR="00FC102B">
        <w:rPr>
          <w:sz w:val="28"/>
          <w:szCs w:val="28"/>
        </w:rPr>
        <w:t xml:space="preserve">, утвержденного постановлением </w:t>
      </w:r>
      <w:r w:rsidR="001E51F3">
        <w:rPr>
          <w:sz w:val="28"/>
          <w:szCs w:val="28"/>
        </w:rPr>
        <w:t xml:space="preserve">Администрации Протопоповского </w:t>
      </w:r>
      <w:r w:rsidR="00E25174">
        <w:rPr>
          <w:sz w:val="28"/>
          <w:szCs w:val="28"/>
        </w:rPr>
        <w:t>сельского поселения</w:t>
      </w:r>
      <w:r w:rsidR="00FC102B">
        <w:rPr>
          <w:sz w:val="28"/>
          <w:szCs w:val="28"/>
        </w:rPr>
        <w:t xml:space="preserve"> от </w:t>
      </w:r>
      <w:r w:rsidR="008005D0">
        <w:rPr>
          <w:sz w:val="28"/>
          <w:szCs w:val="28"/>
        </w:rPr>
        <w:t xml:space="preserve">23 июля </w:t>
      </w:r>
      <w:r w:rsidR="001E51F3">
        <w:rPr>
          <w:sz w:val="28"/>
          <w:szCs w:val="28"/>
        </w:rPr>
        <w:t xml:space="preserve"> 202</w:t>
      </w:r>
      <w:r w:rsidR="00BA6C0B">
        <w:rPr>
          <w:sz w:val="28"/>
          <w:szCs w:val="28"/>
        </w:rPr>
        <w:t>4</w:t>
      </w:r>
      <w:r w:rsidR="008005D0">
        <w:rPr>
          <w:sz w:val="28"/>
          <w:szCs w:val="28"/>
        </w:rPr>
        <w:t xml:space="preserve"> года № 71</w:t>
      </w:r>
      <w:r w:rsidR="00FC102B">
        <w:rPr>
          <w:sz w:val="28"/>
          <w:szCs w:val="28"/>
        </w:rPr>
        <w:t>-п (далее – По</w:t>
      </w:r>
      <w:r w:rsidR="00E25174">
        <w:rPr>
          <w:sz w:val="28"/>
          <w:szCs w:val="28"/>
        </w:rPr>
        <w:t>рядок</w:t>
      </w:r>
      <w:r w:rsidR="00FC102B">
        <w:rPr>
          <w:sz w:val="28"/>
          <w:szCs w:val="28"/>
        </w:rPr>
        <w:t xml:space="preserve">), </w:t>
      </w:r>
      <w:r w:rsidR="00E25174">
        <w:rPr>
          <w:sz w:val="28"/>
          <w:szCs w:val="28"/>
        </w:rPr>
        <w:t>Администрация</w:t>
      </w:r>
      <w:r w:rsidR="00FC102B">
        <w:rPr>
          <w:sz w:val="28"/>
          <w:szCs w:val="28"/>
        </w:rPr>
        <w:t xml:space="preserve"> </w:t>
      </w:r>
      <w:r w:rsidR="001E51F3">
        <w:rPr>
          <w:sz w:val="28"/>
          <w:szCs w:val="28"/>
        </w:rPr>
        <w:t xml:space="preserve">Протопоповского </w:t>
      </w:r>
      <w:r w:rsidR="00E25174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Любинского муниципального района Омской области </w:t>
      </w:r>
      <w:r w:rsidR="00FC102B">
        <w:rPr>
          <w:sz w:val="28"/>
          <w:szCs w:val="28"/>
        </w:rPr>
        <w:t xml:space="preserve">(далее – </w:t>
      </w:r>
      <w:r w:rsidR="00E25174">
        <w:rPr>
          <w:sz w:val="28"/>
          <w:szCs w:val="28"/>
        </w:rPr>
        <w:t>Администрация</w:t>
      </w:r>
      <w:r w:rsidR="00FC102B">
        <w:rPr>
          <w:sz w:val="28"/>
          <w:szCs w:val="28"/>
        </w:rPr>
        <w:t xml:space="preserve">) проводит отбор по предоставлению из областного бюджета субсидии </w:t>
      </w:r>
      <w:r w:rsidR="00E25174">
        <w:rPr>
          <w:sz w:val="28"/>
          <w:szCs w:val="28"/>
        </w:rPr>
        <w:t>гражданам, ведущим личное подсобное хозяй</w:t>
      </w:r>
      <w:r w:rsidR="008944B9">
        <w:rPr>
          <w:sz w:val="28"/>
          <w:szCs w:val="28"/>
        </w:rPr>
        <w:t xml:space="preserve">ство, </w:t>
      </w:r>
      <w:r w:rsidR="00E25174">
        <w:rPr>
          <w:sz w:val="28"/>
          <w:szCs w:val="28"/>
        </w:rPr>
        <w:t xml:space="preserve"> </w:t>
      </w:r>
      <w:r w:rsidR="00D42332">
        <w:rPr>
          <w:sz w:val="28"/>
          <w:szCs w:val="28"/>
        </w:rPr>
        <w:t>на производство</w:t>
      </w:r>
      <w:r w:rsidR="00E25174">
        <w:rPr>
          <w:sz w:val="28"/>
          <w:szCs w:val="28"/>
        </w:rPr>
        <w:t xml:space="preserve"> молока </w:t>
      </w:r>
      <w:r w:rsidR="00FC102B">
        <w:rPr>
          <w:sz w:val="28"/>
          <w:szCs w:val="28"/>
        </w:rPr>
        <w:t>(далее – субсидии):</w:t>
      </w:r>
    </w:p>
    <w:p w:rsidR="00116623" w:rsidRDefault="00116623" w:rsidP="00116623">
      <w:pPr>
        <w:pStyle w:val="ac"/>
        <w:widowControl w:val="0"/>
        <w:ind w:firstLine="709"/>
        <w:contextualSpacing/>
        <w:jc w:val="both"/>
        <w:rPr>
          <w:sz w:val="28"/>
          <w:szCs w:val="28"/>
        </w:rPr>
      </w:pPr>
      <w:r w:rsidRPr="00583D73">
        <w:rPr>
          <w:sz w:val="28"/>
          <w:szCs w:val="28"/>
        </w:rPr>
        <w:t>1. Сроки проведения отбора</w:t>
      </w:r>
      <w:r>
        <w:rPr>
          <w:sz w:val="28"/>
          <w:szCs w:val="28"/>
        </w:rPr>
        <w:t xml:space="preserve"> - </w:t>
      </w:r>
      <w:r w:rsidRPr="001A6C98">
        <w:rPr>
          <w:sz w:val="28"/>
          <w:szCs w:val="28"/>
        </w:rPr>
        <w:t xml:space="preserve">с </w:t>
      </w:r>
      <w:r w:rsidR="00556534">
        <w:rPr>
          <w:sz w:val="28"/>
          <w:szCs w:val="28"/>
        </w:rPr>
        <w:t>11 ок</w:t>
      </w:r>
      <w:r w:rsidR="002A73D8">
        <w:rPr>
          <w:sz w:val="28"/>
          <w:szCs w:val="28"/>
        </w:rPr>
        <w:t>тября</w:t>
      </w:r>
      <w:r w:rsidR="008005D0">
        <w:rPr>
          <w:sz w:val="28"/>
          <w:szCs w:val="28"/>
        </w:rPr>
        <w:t xml:space="preserve"> </w:t>
      </w:r>
      <w:r w:rsidR="00E4759B">
        <w:rPr>
          <w:sz w:val="28"/>
          <w:szCs w:val="28"/>
        </w:rPr>
        <w:t xml:space="preserve"> 202</w:t>
      </w:r>
      <w:r w:rsidR="00BA6C0B">
        <w:rPr>
          <w:sz w:val="28"/>
          <w:szCs w:val="28"/>
        </w:rPr>
        <w:t>4</w:t>
      </w:r>
      <w:r w:rsidRPr="001A6C98">
        <w:rPr>
          <w:sz w:val="28"/>
          <w:szCs w:val="28"/>
        </w:rPr>
        <w:t xml:space="preserve"> года по </w:t>
      </w:r>
      <w:r w:rsidR="00556534">
        <w:rPr>
          <w:sz w:val="28"/>
          <w:szCs w:val="28"/>
        </w:rPr>
        <w:t>1 ноября</w:t>
      </w:r>
      <w:r w:rsidR="00BA6C0B">
        <w:rPr>
          <w:sz w:val="28"/>
          <w:szCs w:val="28"/>
        </w:rPr>
        <w:t xml:space="preserve"> 2024</w:t>
      </w:r>
      <w:r w:rsidRPr="001A6C98">
        <w:rPr>
          <w:sz w:val="28"/>
          <w:szCs w:val="28"/>
        </w:rPr>
        <w:t xml:space="preserve"> года.</w:t>
      </w:r>
    </w:p>
    <w:p w:rsidR="000F7416" w:rsidRDefault="00FC102B">
      <w:pPr>
        <w:pStyle w:val="ac"/>
        <w:widowControl w:val="0"/>
        <w:ind w:firstLine="709"/>
        <w:contextualSpacing/>
        <w:jc w:val="both"/>
      </w:pPr>
      <w:r>
        <w:rPr>
          <w:sz w:val="28"/>
          <w:szCs w:val="28"/>
        </w:rPr>
        <w:t>Дата и время начала подачи (приема) предложений</w:t>
      </w:r>
      <w:r w:rsidR="00BA6B6A">
        <w:rPr>
          <w:sz w:val="28"/>
          <w:szCs w:val="28"/>
        </w:rPr>
        <w:t xml:space="preserve"> (заяв</w:t>
      </w:r>
      <w:r w:rsidR="00E4759B">
        <w:rPr>
          <w:sz w:val="28"/>
          <w:szCs w:val="28"/>
        </w:rPr>
        <w:t>ок) у</w:t>
      </w:r>
      <w:r w:rsidR="00556534">
        <w:rPr>
          <w:sz w:val="28"/>
          <w:szCs w:val="28"/>
        </w:rPr>
        <w:t>частников отбора – 1 ок</w:t>
      </w:r>
      <w:r w:rsidR="002A73D8">
        <w:rPr>
          <w:sz w:val="28"/>
          <w:szCs w:val="28"/>
        </w:rPr>
        <w:t>тября</w:t>
      </w:r>
      <w:r w:rsidR="008005D0">
        <w:rPr>
          <w:sz w:val="28"/>
          <w:szCs w:val="28"/>
        </w:rPr>
        <w:t xml:space="preserve"> </w:t>
      </w:r>
      <w:r w:rsidR="00BA6C0B">
        <w:rPr>
          <w:sz w:val="28"/>
          <w:szCs w:val="28"/>
        </w:rPr>
        <w:t xml:space="preserve"> 2024</w:t>
      </w:r>
      <w:r>
        <w:rPr>
          <w:sz w:val="28"/>
          <w:szCs w:val="28"/>
        </w:rPr>
        <w:t xml:space="preserve"> года с </w:t>
      </w:r>
      <w:r w:rsidR="001E51F3">
        <w:rPr>
          <w:sz w:val="28"/>
          <w:szCs w:val="28"/>
        </w:rPr>
        <w:t>8.00</w:t>
      </w:r>
      <w:r>
        <w:rPr>
          <w:sz w:val="28"/>
          <w:szCs w:val="28"/>
        </w:rPr>
        <w:t xml:space="preserve"> часов по местному времени.</w:t>
      </w:r>
    </w:p>
    <w:p w:rsidR="000F7416" w:rsidRDefault="00FC102B">
      <w:pPr>
        <w:pStyle w:val="ac"/>
        <w:widowControl w:val="0"/>
        <w:ind w:firstLine="709"/>
        <w:contextualSpacing/>
        <w:jc w:val="both"/>
      </w:pPr>
      <w:r>
        <w:rPr>
          <w:sz w:val="28"/>
          <w:szCs w:val="28"/>
        </w:rPr>
        <w:t>Дата и время окончания (приема) предложений (заявок) учас</w:t>
      </w:r>
      <w:r w:rsidR="00DF13C1">
        <w:rPr>
          <w:sz w:val="28"/>
          <w:szCs w:val="28"/>
        </w:rPr>
        <w:t>т</w:t>
      </w:r>
      <w:r w:rsidR="00557439">
        <w:rPr>
          <w:sz w:val="28"/>
          <w:szCs w:val="28"/>
        </w:rPr>
        <w:t>ников               отбора – 10</w:t>
      </w:r>
      <w:r w:rsidR="00556534">
        <w:rPr>
          <w:sz w:val="28"/>
          <w:szCs w:val="28"/>
        </w:rPr>
        <w:t xml:space="preserve"> ок</w:t>
      </w:r>
      <w:r w:rsidR="002A73D8">
        <w:rPr>
          <w:sz w:val="28"/>
          <w:szCs w:val="28"/>
        </w:rPr>
        <w:t>тября</w:t>
      </w:r>
      <w:r>
        <w:rPr>
          <w:sz w:val="28"/>
          <w:szCs w:val="28"/>
        </w:rPr>
        <w:t xml:space="preserve"> 202</w:t>
      </w:r>
      <w:r w:rsidR="00BA6C0B">
        <w:rPr>
          <w:sz w:val="28"/>
          <w:szCs w:val="28"/>
        </w:rPr>
        <w:t>4</w:t>
      </w:r>
      <w:r>
        <w:rPr>
          <w:sz w:val="28"/>
          <w:szCs w:val="28"/>
        </w:rPr>
        <w:t xml:space="preserve"> года </w:t>
      </w:r>
      <w:r w:rsidR="001E51F3">
        <w:rPr>
          <w:sz w:val="28"/>
          <w:szCs w:val="28"/>
        </w:rPr>
        <w:t>17.15</w:t>
      </w:r>
      <w:r>
        <w:rPr>
          <w:sz w:val="28"/>
          <w:szCs w:val="28"/>
        </w:rPr>
        <w:t xml:space="preserve"> часов по местному времени.</w:t>
      </w:r>
    </w:p>
    <w:p w:rsidR="000F7416" w:rsidRDefault="00FC102B">
      <w:pPr>
        <w:pStyle w:val="ac"/>
        <w:widowControl w:val="0"/>
        <w:ind w:firstLine="709"/>
        <w:contextualSpacing/>
        <w:jc w:val="both"/>
      </w:pPr>
      <w:r>
        <w:rPr>
          <w:sz w:val="28"/>
        </w:rPr>
        <w:t>2. Наименование, место нахождения, почтовый адрес и адре</w:t>
      </w:r>
      <w:r w:rsidR="00AD2CBD">
        <w:rPr>
          <w:sz w:val="28"/>
        </w:rPr>
        <w:t>с электронной почты</w:t>
      </w:r>
      <w:r w:rsidR="001E51F3">
        <w:rPr>
          <w:sz w:val="28"/>
        </w:rPr>
        <w:t xml:space="preserve"> Администрации Протопоповского </w:t>
      </w:r>
      <w:r w:rsidR="00AD2CBD">
        <w:rPr>
          <w:sz w:val="28"/>
        </w:rPr>
        <w:t>сельского поселения</w:t>
      </w:r>
      <w:r>
        <w:rPr>
          <w:sz w:val="28"/>
        </w:rPr>
        <w:t>:</w:t>
      </w:r>
    </w:p>
    <w:p w:rsidR="000F7416" w:rsidRPr="001E51F3" w:rsidRDefault="001E51F3" w:rsidP="001E51F3">
      <w:pPr>
        <w:pStyle w:val="ac"/>
        <w:widowControl w:val="0"/>
        <w:ind w:firstLine="709"/>
        <w:contextualSpacing/>
        <w:jc w:val="both"/>
        <w:rPr>
          <w:sz w:val="28"/>
        </w:rPr>
      </w:pPr>
      <w:r>
        <w:rPr>
          <w:sz w:val="28"/>
        </w:rPr>
        <w:t>Администрация Протопоповского</w:t>
      </w:r>
      <w:r w:rsidR="00AD2CBD">
        <w:rPr>
          <w:sz w:val="28"/>
        </w:rPr>
        <w:t xml:space="preserve"> сельского поселения</w:t>
      </w:r>
      <w:r w:rsidR="00FC102B">
        <w:rPr>
          <w:sz w:val="28"/>
        </w:rPr>
        <w:t xml:space="preserve">,  ул. </w:t>
      </w:r>
      <w:r>
        <w:rPr>
          <w:sz w:val="28"/>
        </w:rPr>
        <w:t>Зеленая</w:t>
      </w:r>
      <w:r w:rsidR="00FC102B" w:rsidRPr="00AD2CBD">
        <w:rPr>
          <w:sz w:val="28"/>
        </w:rPr>
        <w:t xml:space="preserve">, </w:t>
      </w:r>
      <w:r w:rsidR="00FC102B">
        <w:rPr>
          <w:sz w:val="28"/>
        </w:rPr>
        <w:t>д</w:t>
      </w:r>
      <w:r w:rsidR="00FC102B" w:rsidRPr="00AD2CBD">
        <w:rPr>
          <w:sz w:val="28"/>
        </w:rPr>
        <w:t>.</w:t>
      </w:r>
      <w:r>
        <w:rPr>
          <w:sz w:val="28"/>
        </w:rPr>
        <w:t>5</w:t>
      </w:r>
      <w:r w:rsidR="00FC102B" w:rsidRPr="00AD2CBD">
        <w:rPr>
          <w:sz w:val="28"/>
        </w:rPr>
        <w:t>,</w:t>
      </w:r>
      <w:r w:rsidR="00AD2CBD" w:rsidRPr="00AD2CBD">
        <w:rPr>
          <w:sz w:val="28"/>
        </w:rPr>
        <w:t xml:space="preserve">         </w:t>
      </w:r>
      <w:r w:rsidR="00FC102B" w:rsidRPr="00AD2CBD">
        <w:rPr>
          <w:sz w:val="28"/>
        </w:rPr>
        <w:t xml:space="preserve"> </w:t>
      </w:r>
      <w:r>
        <w:rPr>
          <w:sz w:val="28"/>
        </w:rPr>
        <w:t>с</w:t>
      </w:r>
      <w:r w:rsidRPr="00AD2CBD">
        <w:rPr>
          <w:sz w:val="28"/>
        </w:rPr>
        <w:t xml:space="preserve">. </w:t>
      </w:r>
      <w:r>
        <w:rPr>
          <w:sz w:val="28"/>
        </w:rPr>
        <w:t>Протопоповка</w:t>
      </w:r>
      <w:r w:rsidRPr="00AD2CBD">
        <w:rPr>
          <w:sz w:val="28"/>
        </w:rPr>
        <w:t xml:space="preserve">, </w:t>
      </w:r>
      <w:r>
        <w:rPr>
          <w:sz w:val="28"/>
        </w:rPr>
        <w:t>индекс 646168</w:t>
      </w:r>
      <w:r w:rsidRPr="00AD2CBD">
        <w:rPr>
          <w:sz w:val="28"/>
        </w:rPr>
        <w:t xml:space="preserve">, </w:t>
      </w:r>
      <w:r>
        <w:rPr>
          <w:sz w:val="28"/>
        </w:rPr>
        <w:t>е</w:t>
      </w:r>
      <w:r w:rsidRPr="00AD2CBD">
        <w:rPr>
          <w:sz w:val="28"/>
        </w:rPr>
        <w:t>-</w:t>
      </w:r>
      <w:r w:rsidRPr="00AD2CBD">
        <w:rPr>
          <w:sz w:val="28"/>
          <w:lang w:val="en-US"/>
        </w:rPr>
        <w:t>mail</w:t>
      </w:r>
      <w:r w:rsidRPr="00AD2CBD">
        <w:rPr>
          <w:sz w:val="28"/>
        </w:rPr>
        <w:t xml:space="preserve">: </w:t>
      </w:r>
      <w:r>
        <w:rPr>
          <w:sz w:val="28"/>
          <w:lang w:val="en-US"/>
        </w:rPr>
        <w:t>admprp</w:t>
      </w:r>
      <w:r w:rsidRPr="00076452">
        <w:rPr>
          <w:sz w:val="28"/>
        </w:rPr>
        <w:t>12@</w:t>
      </w:r>
      <w:r>
        <w:rPr>
          <w:sz w:val="28"/>
          <w:lang w:val="en-US"/>
        </w:rPr>
        <w:t>rambler</w:t>
      </w:r>
      <w:r>
        <w:rPr>
          <w:sz w:val="28"/>
        </w:rPr>
        <w:t>.</w:t>
      </w:r>
      <w:r>
        <w:rPr>
          <w:sz w:val="28"/>
          <w:lang w:val="en-US"/>
        </w:rPr>
        <w:t>ru</w:t>
      </w:r>
    </w:p>
    <w:p w:rsidR="000F7416" w:rsidRDefault="00FC102B">
      <w:pPr>
        <w:pStyle w:val="ac"/>
        <w:widowControl w:val="0"/>
        <w:ind w:firstLine="709"/>
        <w:contextualSpacing/>
        <w:jc w:val="both"/>
        <w:rPr>
          <w:sz w:val="28"/>
        </w:rPr>
      </w:pPr>
      <w:r>
        <w:rPr>
          <w:sz w:val="28"/>
        </w:rPr>
        <w:t>3. </w:t>
      </w:r>
      <w:r>
        <w:rPr>
          <w:sz w:val="28"/>
          <w:szCs w:val="28"/>
        </w:rPr>
        <w:t xml:space="preserve">Результатом предоставления субсидии является </w:t>
      </w:r>
      <w:r w:rsidR="00E25174" w:rsidRPr="00E25174">
        <w:rPr>
          <w:sz w:val="28"/>
          <w:szCs w:val="28"/>
        </w:rPr>
        <w:t>объем молока, сданного гражданами, ведущими ЛПХ, на промышленную переработку</w:t>
      </w:r>
      <w:r w:rsidR="005C0282">
        <w:rPr>
          <w:sz w:val="28"/>
          <w:szCs w:val="28"/>
        </w:rPr>
        <w:t xml:space="preserve"> </w:t>
      </w:r>
      <w:r w:rsidR="00FF21E3">
        <w:rPr>
          <w:sz w:val="28"/>
          <w:szCs w:val="28"/>
        </w:rPr>
        <w:t>за период с 1</w:t>
      </w:r>
      <w:r w:rsidR="000C76AC">
        <w:rPr>
          <w:sz w:val="28"/>
          <w:szCs w:val="28"/>
        </w:rPr>
        <w:t xml:space="preserve"> </w:t>
      </w:r>
      <w:r w:rsidR="00556534">
        <w:rPr>
          <w:sz w:val="28"/>
          <w:szCs w:val="28"/>
        </w:rPr>
        <w:t>сентября</w:t>
      </w:r>
      <w:r w:rsidR="008944B9">
        <w:rPr>
          <w:sz w:val="28"/>
          <w:szCs w:val="28"/>
        </w:rPr>
        <w:t xml:space="preserve"> 2024</w:t>
      </w:r>
      <w:r w:rsidR="00A11B1F">
        <w:rPr>
          <w:sz w:val="28"/>
          <w:szCs w:val="28"/>
        </w:rPr>
        <w:t xml:space="preserve"> года</w:t>
      </w:r>
      <w:r w:rsidR="00556534">
        <w:rPr>
          <w:sz w:val="28"/>
          <w:szCs w:val="28"/>
        </w:rPr>
        <w:t xml:space="preserve"> по 30 сентября</w:t>
      </w:r>
      <w:r w:rsidR="000C76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A11B1F">
        <w:rPr>
          <w:sz w:val="28"/>
          <w:szCs w:val="28"/>
        </w:rPr>
        <w:t>2024</w:t>
      </w:r>
      <w:r w:rsidR="000C76AC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0F7416" w:rsidRDefault="00FC102B" w:rsidP="001E51F3">
      <w:pPr>
        <w:pStyle w:val="ac"/>
        <w:widowControl w:val="0"/>
        <w:ind w:firstLine="709"/>
        <w:contextualSpacing/>
        <w:jc w:val="both"/>
      </w:pPr>
      <w:r>
        <w:rPr>
          <w:sz w:val="28"/>
        </w:rPr>
        <w:t>4. </w:t>
      </w:r>
      <w:r>
        <w:rPr>
          <w:sz w:val="28"/>
          <w:szCs w:val="28"/>
        </w:rPr>
        <w:t>Сетевой адрес и (или) указатель страниц сайта в информационно-телекоммуникационной сети «Интернет», на котором о</w:t>
      </w:r>
      <w:r w:rsidR="00EA07B6">
        <w:rPr>
          <w:sz w:val="28"/>
          <w:szCs w:val="28"/>
        </w:rPr>
        <w:t>беспечивается проведение отбора:</w:t>
      </w:r>
      <w:r w:rsidR="001E51F3" w:rsidRPr="00FC37EF">
        <w:rPr>
          <w:sz w:val="28"/>
          <w:szCs w:val="28"/>
        </w:rPr>
        <w:t>http://protop.lubin.omskportal.ru/omsu/lubin-3-52-229-</w:t>
      </w:r>
      <w:r w:rsidR="001E51F3">
        <w:rPr>
          <w:sz w:val="28"/>
          <w:szCs w:val="28"/>
        </w:rPr>
        <w:t>1</w:t>
      </w:r>
      <w:r w:rsidR="001E51F3" w:rsidRPr="00FC37EF">
        <w:rPr>
          <w:sz w:val="28"/>
          <w:szCs w:val="28"/>
        </w:rPr>
        <w:t>/poseleniya/protopopovskoe/norm-razdel/NormatPravAct</w:t>
      </w:r>
      <w:r w:rsidR="001E51F3">
        <w:rPr>
          <w:sz w:val="28"/>
          <w:szCs w:val="28"/>
        </w:rPr>
        <w:t>.</w:t>
      </w:r>
    </w:p>
    <w:p w:rsidR="000F7416" w:rsidRDefault="00FC102B">
      <w:pPr>
        <w:pStyle w:val="ac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 Требования к участникам отбора и перечень документов, представляемых участниками отбора для подтверждения их соответствия указанным требованиям:</w:t>
      </w:r>
    </w:p>
    <w:p w:rsidR="00A11B1F" w:rsidRPr="0085368B" w:rsidRDefault="00A11B1F" w:rsidP="00A11B1F">
      <w:pPr>
        <w:ind w:firstLine="709"/>
        <w:rPr>
          <w:sz w:val="28"/>
          <w:szCs w:val="28"/>
        </w:rPr>
      </w:pPr>
      <w:r w:rsidRPr="0085368B">
        <w:rPr>
          <w:sz w:val="28"/>
          <w:szCs w:val="28"/>
        </w:rPr>
        <w:t>Критерием отбора является соответствие участников отбора следующим требованиям:</w:t>
      </w:r>
    </w:p>
    <w:p w:rsidR="00A11B1F" w:rsidRPr="0085368B" w:rsidRDefault="00A11B1F" w:rsidP="00A11B1F">
      <w:pPr>
        <w:ind w:firstLine="709"/>
        <w:rPr>
          <w:sz w:val="28"/>
          <w:szCs w:val="28"/>
        </w:rPr>
      </w:pPr>
      <w:r w:rsidRPr="0085368B">
        <w:rPr>
          <w:sz w:val="28"/>
          <w:szCs w:val="28"/>
        </w:rPr>
        <w:t>- участниками отбора являются граждане, ведущие личное подсобное хозяйство;</w:t>
      </w:r>
    </w:p>
    <w:p w:rsidR="00A11B1F" w:rsidRPr="0085368B" w:rsidRDefault="00A11B1F" w:rsidP="00A11B1F">
      <w:pPr>
        <w:ind w:firstLine="709"/>
        <w:rPr>
          <w:sz w:val="28"/>
          <w:szCs w:val="28"/>
        </w:rPr>
      </w:pPr>
      <w:r w:rsidRPr="0085368B">
        <w:rPr>
          <w:sz w:val="28"/>
          <w:szCs w:val="28"/>
        </w:rPr>
        <w:t>- участник отбора на 1-е число месяца подачи заявки соответствует  следующим требованиям:</w:t>
      </w:r>
    </w:p>
    <w:p w:rsidR="00A11B1F" w:rsidRPr="0085368B" w:rsidRDefault="00A11B1F" w:rsidP="00A11B1F">
      <w:pPr>
        <w:ind w:firstLine="709"/>
        <w:rPr>
          <w:sz w:val="28"/>
          <w:szCs w:val="28"/>
        </w:rPr>
      </w:pPr>
      <w:r w:rsidRPr="0085368B">
        <w:rPr>
          <w:sz w:val="28"/>
          <w:szCs w:val="28"/>
        </w:rPr>
        <w:t>- отсутствие просроченной задолженности по возврату в местный бюджет иных субсидий, бюджетных инвестиций, а также иной просроченной (неурегулированной) задолженности по денежным обязательствам перед  муниципальным образованием;</w:t>
      </w:r>
    </w:p>
    <w:p w:rsidR="00A11B1F" w:rsidRPr="0085368B" w:rsidRDefault="00A11B1F" w:rsidP="00A11B1F">
      <w:pPr>
        <w:ind w:firstLine="709"/>
        <w:rPr>
          <w:sz w:val="28"/>
          <w:szCs w:val="28"/>
        </w:rPr>
      </w:pPr>
      <w:r w:rsidRPr="0085368B">
        <w:rPr>
          <w:sz w:val="28"/>
          <w:szCs w:val="28"/>
        </w:rPr>
        <w:lastRenderedPageBreak/>
        <w:t xml:space="preserve">- гражданин, ведущий личное подсобное хозяйство, не получает средства из областного и местного бюджетов на основании иных муниципальных правовых актов на цели, указанные в </w:t>
      </w:r>
      <w:hyperlink r:id="rId6" w:anchor="Par66" w:tooltip="2. Целями предоставления субсидий на животноводство являются:" w:history="1">
        <w:r w:rsidRPr="0085368B">
          <w:rPr>
            <w:rStyle w:val="af1"/>
            <w:sz w:val="28"/>
            <w:szCs w:val="28"/>
          </w:rPr>
          <w:t>пункте 2</w:t>
        </w:r>
      </w:hyperlink>
      <w:r w:rsidRPr="0085368B">
        <w:rPr>
          <w:sz w:val="28"/>
          <w:szCs w:val="28"/>
        </w:rPr>
        <w:t xml:space="preserve"> настоящего Порядка.</w:t>
      </w:r>
    </w:p>
    <w:p w:rsidR="000F7416" w:rsidRDefault="00FC10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 Порядок подачи предложений (заявок) участниками отбора и требования, предъявляемые к форме и содержанию предложений (заявок), подаваемых участниками отбора:</w:t>
      </w:r>
    </w:p>
    <w:p w:rsidR="000F7416" w:rsidRDefault="00FC10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участия в отборе участник отбора представляет в </w:t>
      </w:r>
      <w:r w:rsidR="0084339E">
        <w:rPr>
          <w:sz w:val="28"/>
          <w:szCs w:val="28"/>
        </w:rPr>
        <w:t xml:space="preserve">Администрацию </w:t>
      </w:r>
      <w:r>
        <w:rPr>
          <w:sz w:val="28"/>
          <w:szCs w:val="28"/>
        </w:rPr>
        <w:t xml:space="preserve">предложение (заявку) </w:t>
      </w:r>
      <w:r w:rsidR="0084339E">
        <w:rPr>
          <w:sz w:val="28"/>
          <w:szCs w:val="28"/>
        </w:rPr>
        <w:t>о предоставлении субсидий гражданам, ведущим личное подсобное хозяй</w:t>
      </w:r>
      <w:r w:rsidR="008944B9">
        <w:rPr>
          <w:sz w:val="28"/>
          <w:szCs w:val="28"/>
        </w:rPr>
        <w:t xml:space="preserve">ство, </w:t>
      </w:r>
      <w:r w:rsidR="0084339E">
        <w:rPr>
          <w:sz w:val="28"/>
          <w:szCs w:val="28"/>
        </w:rPr>
        <w:t xml:space="preserve"> </w:t>
      </w:r>
      <w:r w:rsidR="00D42332">
        <w:rPr>
          <w:sz w:val="28"/>
          <w:szCs w:val="28"/>
        </w:rPr>
        <w:t>на производство</w:t>
      </w:r>
      <w:r w:rsidR="0084339E">
        <w:rPr>
          <w:sz w:val="28"/>
          <w:szCs w:val="28"/>
        </w:rPr>
        <w:t xml:space="preserve"> молока, реализуемого заготовителям на территории </w:t>
      </w:r>
      <w:r w:rsidR="001E51F3" w:rsidRPr="001E51F3">
        <w:rPr>
          <w:bCs/>
          <w:sz w:val="28"/>
          <w:szCs w:val="28"/>
        </w:rPr>
        <w:t xml:space="preserve">Протопоповского </w:t>
      </w:r>
      <w:r w:rsidR="0084339E">
        <w:rPr>
          <w:sz w:val="28"/>
          <w:szCs w:val="28"/>
        </w:rPr>
        <w:t>сельского поселения Любинского муниципального района, утвержденного постанов</w:t>
      </w:r>
      <w:r w:rsidR="001E51F3">
        <w:rPr>
          <w:sz w:val="28"/>
          <w:szCs w:val="28"/>
        </w:rPr>
        <w:t xml:space="preserve">лением Администрации Протопоповского </w:t>
      </w:r>
      <w:r w:rsidR="008005D0">
        <w:rPr>
          <w:sz w:val="28"/>
          <w:szCs w:val="28"/>
        </w:rPr>
        <w:t>сельского поселения от 23 июля  2024 года № 71</w:t>
      </w:r>
      <w:r w:rsidR="001E51F3">
        <w:rPr>
          <w:sz w:val="28"/>
          <w:szCs w:val="28"/>
        </w:rPr>
        <w:t>-п</w:t>
      </w:r>
      <w:r w:rsidR="0084339E">
        <w:rPr>
          <w:sz w:val="28"/>
          <w:szCs w:val="28"/>
        </w:rPr>
        <w:t>,</w:t>
      </w:r>
      <w:r>
        <w:rPr>
          <w:sz w:val="28"/>
          <w:szCs w:val="28"/>
        </w:rPr>
        <w:t xml:space="preserve"> включающее в том числе согласие на публикацию (размещение) в информационно-телекоммуникационной сети «Интернет» информации об участнике отбора, о подаваемом участником отбора предложении (заявке), иной информации об участнике отбора, связанной с отбором, согласие на обработку персональных данных, а также </w:t>
      </w:r>
      <w:r w:rsidR="0084339E">
        <w:rPr>
          <w:sz w:val="28"/>
          <w:szCs w:val="28"/>
        </w:rPr>
        <w:t>копии следующих документов</w:t>
      </w:r>
      <w:r>
        <w:rPr>
          <w:sz w:val="28"/>
          <w:szCs w:val="28"/>
        </w:rPr>
        <w:t>:</w:t>
      </w:r>
    </w:p>
    <w:p w:rsidR="0084339E" w:rsidRDefault="0084339E" w:rsidP="00005EFB">
      <w:pPr>
        <w:ind w:firstLine="708"/>
        <w:jc w:val="both"/>
        <w:rPr>
          <w:sz w:val="28"/>
          <w:szCs w:val="28"/>
        </w:rPr>
      </w:pPr>
      <w:r w:rsidRPr="00355AA7">
        <w:rPr>
          <w:sz w:val="28"/>
          <w:szCs w:val="28"/>
        </w:rPr>
        <w:t>- паспорта;</w:t>
      </w:r>
      <w:r w:rsidRPr="00355AA7">
        <w:rPr>
          <w:sz w:val="28"/>
          <w:szCs w:val="28"/>
        </w:rPr>
        <w:tab/>
      </w:r>
    </w:p>
    <w:p w:rsidR="0084339E" w:rsidRDefault="0084339E" w:rsidP="00005EF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Pr="00097611">
        <w:rPr>
          <w:sz w:val="28"/>
          <w:szCs w:val="28"/>
        </w:rPr>
        <w:t xml:space="preserve"> </w:t>
      </w:r>
      <w:r>
        <w:rPr>
          <w:sz w:val="28"/>
          <w:szCs w:val="28"/>
        </w:rPr>
        <w:t>свидетельства о постановке на учет в налоговом органе (ИНН);</w:t>
      </w:r>
    </w:p>
    <w:p w:rsidR="0084339E" w:rsidRPr="00355AA7" w:rsidRDefault="0084339E" w:rsidP="00005EF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 СНИЛС</w:t>
      </w:r>
      <w:r w:rsidR="00B66785">
        <w:rPr>
          <w:sz w:val="28"/>
          <w:szCs w:val="28"/>
        </w:rPr>
        <w:t>а</w:t>
      </w:r>
      <w:r>
        <w:rPr>
          <w:sz w:val="28"/>
          <w:szCs w:val="28"/>
        </w:rPr>
        <w:t>;</w:t>
      </w:r>
    </w:p>
    <w:p w:rsidR="00D16726" w:rsidRDefault="0084339E" w:rsidP="00005EF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55AA7">
        <w:rPr>
          <w:sz w:val="28"/>
          <w:szCs w:val="28"/>
        </w:rPr>
        <w:t>- договора с Заготовителем</w:t>
      </w:r>
      <w:r w:rsidR="00D16726">
        <w:rPr>
          <w:sz w:val="28"/>
          <w:szCs w:val="28"/>
        </w:rPr>
        <w:t>;</w:t>
      </w:r>
      <w:r w:rsidRPr="00355AA7">
        <w:rPr>
          <w:sz w:val="28"/>
          <w:szCs w:val="28"/>
        </w:rPr>
        <w:t xml:space="preserve"> </w:t>
      </w:r>
    </w:p>
    <w:p w:rsidR="0084339E" w:rsidRPr="00355AA7" w:rsidRDefault="0084339E" w:rsidP="00005EF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55AA7">
        <w:rPr>
          <w:sz w:val="28"/>
          <w:szCs w:val="28"/>
        </w:rPr>
        <w:t>- выписку из похозяйственной книги</w:t>
      </w:r>
      <w:r>
        <w:rPr>
          <w:sz w:val="28"/>
          <w:szCs w:val="28"/>
        </w:rPr>
        <w:t xml:space="preserve"> о наличии поголовья в личном подсобном хозяйстве</w:t>
      </w:r>
      <w:r w:rsidRPr="00355AA7">
        <w:rPr>
          <w:sz w:val="28"/>
          <w:szCs w:val="28"/>
        </w:rPr>
        <w:t xml:space="preserve">; </w:t>
      </w:r>
    </w:p>
    <w:p w:rsidR="0084339E" w:rsidRDefault="0084339E" w:rsidP="00005EF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55AA7">
        <w:rPr>
          <w:sz w:val="28"/>
          <w:szCs w:val="28"/>
        </w:rPr>
        <w:t>- реквизитов лицевого счета, открытого в кредитном учреждении;</w:t>
      </w:r>
    </w:p>
    <w:p w:rsidR="0084339E" w:rsidRPr="00355AA7" w:rsidRDefault="0084339E" w:rsidP="00005EF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ветеринарной справки.</w:t>
      </w:r>
    </w:p>
    <w:p w:rsidR="000F7416" w:rsidRDefault="00FC102B">
      <w:pPr>
        <w:pStyle w:val="ConsPlusNormal"/>
        <w:shd w:val="clear" w:color="auto" w:fill="FFFFFF"/>
        <w:ind w:firstLine="709"/>
        <w:jc w:val="both"/>
      </w:pPr>
      <w:r w:rsidRPr="0084339E">
        <w:rPr>
          <w:rFonts w:ascii="Times New Roman" w:hAnsi="Times New Roman" w:cs="Times New Roman"/>
          <w:sz w:val="28"/>
          <w:szCs w:val="28"/>
        </w:rPr>
        <w:t xml:space="preserve">Субсидии предоставляются </w:t>
      </w:r>
      <w:r w:rsidR="0084339E" w:rsidRPr="0084339E">
        <w:rPr>
          <w:rFonts w:ascii="Times New Roman" w:hAnsi="Times New Roman" w:cs="Times New Roman"/>
          <w:sz w:val="28"/>
          <w:szCs w:val="28"/>
        </w:rPr>
        <w:t xml:space="preserve">гражданам, ведущим личное подсобное хозяйство,  </w:t>
      </w:r>
      <w:r w:rsidR="00A11B1F">
        <w:rPr>
          <w:rFonts w:ascii="Times New Roman" w:hAnsi="Times New Roman" w:cs="Times New Roman"/>
          <w:sz w:val="28"/>
          <w:szCs w:val="28"/>
        </w:rPr>
        <w:t>на</w:t>
      </w:r>
      <w:r w:rsidR="0084339E" w:rsidRPr="0084339E">
        <w:rPr>
          <w:rFonts w:ascii="Times New Roman" w:hAnsi="Times New Roman" w:cs="Times New Roman"/>
          <w:sz w:val="28"/>
          <w:szCs w:val="28"/>
        </w:rPr>
        <w:t xml:space="preserve"> производст</w:t>
      </w:r>
      <w:r w:rsidR="00A11B1F">
        <w:rPr>
          <w:rFonts w:ascii="Times New Roman" w:hAnsi="Times New Roman" w:cs="Times New Roman"/>
          <w:sz w:val="28"/>
          <w:szCs w:val="28"/>
        </w:rPr>
        <w:t>во</w:t>
      </w:r>
      <w:r w:rsidR="0084339E" w:rsidRPr="0084339E">
        <w:rPr>
          <w:rFonts w:ascii="Times New Roman" w:hAnsi="Times New Roman" w:cs="Times New Roman"/>
          <w:sz w:val="28"/>
          <w:szCs w:val="28"/>
        </w:rPr>
        <w:t xml:space="preserve"> молока</w:t>
      </w:r>
      <w:r w:rsidRPr="0084339E">
        <w:rPr>
          <w:rFonts w:ascii="Times New Roman" w:hAnsi="Times New Roman" w:cs="Times New Roman"/>
          <w:sz w:val="28"/>
          <w:szCs w:val="28"/>
        </w:rPr>
        <w:t>,</w:t>
      </w:r>
      <w:r w:rsidR="00FF21E3">
        <w:rPr>
          <w:rFonts w:ascii="Times New Roman" w:hAnsi="Times New Roman" w:cs="Times New Roman"/>
          <w:sz w:val="28"/>
          <w:szCs w:val="28"/>
        </w:rPr>
        <w:t xml:space="preserve"> произведенных с 1</w:t>
      </w:r>
      <w:r w:rsidR="00DF13C1" w:rsidRPr="0084339E">
        <w:rPr>
          <w:rFonts w:ascii="Times New Roman" w:hAnsi="Times New Roman" w:cs="Times New Roman"/>
          <w:sz w:val="28"/>
          <w:szCs w:val="28"/>
        </w:rPr>
        <w:t> </w:t>
      </w:r>
      <w:r w:rsidR="00556534">
        <w:rPr>
          <w:rFonts w:ascii="Times New Roman" w:hAnsi="Times New Roman" w:cs="Times New Roman"/>
          <w:sz w:val="28"/>
          <w:szCs w:val="28"/>
        </w:rPr>
        <w:t>сентября</w:t>
      </w:r>
      <w:r w:rsidR="008944B9">
        <w:rPr>
          <w:rFonts w:ascii="Times New Roman" w:hAnsi="Times New Roman" w:cs="Times New Roman"/>
          <w:sz w:val="28"/>
          <w:szCs w:val="28"/>
        </w:rPr>
        <w:t xml:space="preserve"> 2024</w:t>
      </w:r>
      <w:r w:rsidR="00A11B1F">
        <w:rPr>
          <w:rFonts w:ascii="Times New Roman" w:hAnsi="Times New Roman" w:cs="Times New Roman"/>
          <w:sz w:val="28"/>
          <w:szCs w:val="28"/>
        </w:rPr>
        <w:t xml:space="preserve"> </w:t>
      </w:r>
      <w:r w:rsidR="00556534">
        <w:rPr>
          <w:rFonts w:ascii="Times New Roman" w:hAnsi="Times New Roman" w:cs="Times New Roman"/>
          <w:sz w:val="28"/>
          <w:szCs w:val="28"/>
        </w:rPr>
        <w:t>года по 30 сентября</w:t>
      </w:r>
      <w:r w:rsidRPr="0084339E">
        <w:rPr>
          <w:rFonts w:ascii="Times New Roman" w:hAnsi="Times New Roman" w:cs="Times New Roman"/>
          <w:sz w:val="28"/>
          <w:szCs w:val="28"/>
        </w:rPr>
        <w:t xml:space="preserve"> </w:t>
      </w:r>
      <w:r w:rsidR="00A11B1F">
        <w:rPr>
          <w:rFonts w:ascii="Times New Roman" w:hAnsi="Times New Roman" w:cs="Times New Roman"/>
          <w:sz w:val="28"/>
          <w:szCs w:val="28"/>
        </w:rPr>
        <w:t>2024</w:t>
      </w:r>
      <w:r w:rsidRPr="0084339E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0F7416" w:rsidRDefault="00FC10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Документы, представляемые для получения субсидии, могут быть представлены участником отбора в виде электронного документа (подписанного электронной подписью в соответствии с федеральным законодательством) или на бумажном носителе (по выбору участника отбора). </w:t>
      </w:r>
    </w:p>
    <w:p w:rsidR="000F7416" w:rsidRDefault="00FC10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 Порядок отзыва предложений (заявок) участников отбора, порядок возврата предложений (заявок) участников отбора, определяющий в том числе основания для возврата предложений (заявок) участников отбора, порядок внесения изменений в предложения (заявки) участников отбора.</w:t>
      </w:r>
    </w:p>
    <w:p w:rsidR="000F7416" w:rsidRDefault="00FC102B">
      <w:pPr>
        <w:ind w:firstLine="709"/>
        <w:jc w:val="both"/>
      </w:pPr>
      <w:r>
        <w:rPr>
          <w:sz w:val="28"/>
          <w:szCs w:val="28"/>
        </w:rPr>
        <w:t>Участник отбора может отозвать предложение (заявку) или внести изменения в предложение (заявку) в срок проведения отбора. Изменения в предложение (заявку) оформляются как новое предложение (заявка)</w:t>
      </w:r>
      <w:r w:rsidR="0084339E">
        <w:rPr>
          <w:sz w:val="28"/>
          <w:szCs w:val="28"/>
        </w:rPr>
        <w:t>.</w:t>
      </w:r>
    </w:p>
    <w:p w:rsidR="00A11B1F" w:rsidRPr="0085368B" w:rsidRDefault="00A11B1F" w:rsidP="00A11B1F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85368B">
        <w:rPr>
          <w:sz w:val="28"/>
          <w:szCs w:val="28"/>
        </w:rPr>
        <w:t>Основаниями для отклонения предложения (заявки) участника отбора на стадии рассмотрения и оценки предложений (заявок) являются:</w:t>
      </w:r>
    </w:p>
    <w:p w:rsidR="00A11B1F" w:rsidRPr="0085368B" w:rsidRDefault="00A11B1F" w:rsidP="00A11B1F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85368B">
        <w:rPr>
          <w:sz w:val="28"/>
          <w:szCs w:val="28"/>
        </w:rPr>
        <w:t>1) несоответствие участника отбора требованиям, установленным пунктом 7 настоящего Порядка;</w:t>
      </w:r>
    </w:p>
    <w:p w:rsidR="00A11B1F" w:rsidRPr="0085368B" w:rsidRDefault="00A11B1F" w:rsidP="00A11B1F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85368B">
        <w:rPr>
          <w:sz w:val="28"/>
          <w:szCs w:val="28"/>
        </w:rPr>
        <w:lastRenderedPageBreak/>
        <w:t>2) непредставление (представление не в полном объеме) документов, указанных в объявлении о проведении отбора, предусмотренных настоящим Порядком;</w:t>
      </w:r>
    </w:p>
    <w:p w:rsidR="00A11B1F" w:rsidRPr="0085368B" w:rsidRDefault="00A11B1F" w:rsidP="00A11B1F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85368B">
        <w:rPr>
          <w:sz w:val="28"/>
          <w:szCs w:val="28"/>
        </w:rPr>
        <w:t>3) несоответствие представленных участником отбора предложений (заявок) и (или) документов требованиям, установленным в объявлении о проведении отбора, предусмотренных настоящим Порядком;</w:t>
      </w:r>
    </w:p>
    <w:p w:rsidR="00A11B1F" w:rsidRPr="0085368B" w:rsidRDefault="00A11B1F" w:rsidP="00A11B1F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85368B">
        <w:rPr>
          <w:sz w:val="28"/>
          <w:szCs w:val="28"/>
        </w:rPr>
        <w:t>4) недостоверность информации, содержащейся в документах, представленных участником отбора в целях подтверждения соответствия установленным правовым актом требованиям;</w:t>
      </w:r>
    </w:p>
    <w:p w:rsidR="00A11B1F" w:rsidRPr="0085368B" w:rsidRDefault="00A11B1F" w:rsidP="00A11B1F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85368B">
        <w:rPr>
          <w:sz w:val="28"/>
          <w:szCs w:val="28"/>
        </w:rPr>
        <w:t>5) подача участником отбора предложения (заявки) после даты и (или) времени, определенных для подачи предложений (заявок).</w:t>
      </w:r>
    </w:p>
    <w:p w:rsidR="000F7416" w:rsidRDefault="00FC10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 Правила рассмотрения предложений (заявок) участников отбора.</w:t>
      </w:r>
    </w:p>
    <w:p w:rsidR="0084339E" w:rsidRDefault="0084339E" w:rsidP="0084339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55AA7">
        <w:rPr>
          <w:sz w:val="28"/>
          <w:szCs w:val="28"/>
        </w:rPr>
        <w:t>Рассмотрение предложений (заявок) проводится Администрацией в срок не позднее 15 рабочих дней с даты окончания приема предложений (заявок) участников отбора.</w:t>
      </w:r>
    </w:p>
    <w:p w:rsidR="0084339E" w:rsidRDefault="0084339E" w:rsidP="0084339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55AA7">
        <w:rPr>
          <w:sz w:val="28"/>
          <w:szCs w:val="28"/>
        </w:rPr>
        <w:t xml:space="preserve">Администрация рассматривает предложения (заявки) на предмет их соответствия установленным в соответствии с настоящим </w:t>
      </w:r>
      <w:r>
        <w:rPr>
          <w:sz w:val="28"/>
          <w:szCs w:val="28"/>
        </w:rPr>
        <w:t>Порядком</w:t>
      </w:r>
      <w:r w:rsidRPr="00355AA7">
        <w:rPr>
          <w:sz w:val="28"/>
          <w:szCs w:val="28"/>
        </w:rPr>
        <w:t xml:space="preserve"> в объявлении о проведении отбора требованиям и принимает решение о победителе (победителях) отбора, с которым заключается Соглашение, или об отклонении предложений (заявок) участников отбора.</w:t>
      </w:r>
    </w:p>
    <w:p w:rsidR="000F7416" w:rsidRDefault="00FC102B">
      <w:pPr>
        <w:pStyle w:val="ac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9. Порядок предоставления участникам отбора разъяснений положений объявления о проведении отбора, дата начала и окончания срока такого предоставления.</w:t>
      </w:r>
    </w:p>
    <w:p w:rsidR="000F7416" w:rsidRDefault="00FC102B">
      <w:pPr>
        <w:pStyle w:val="ac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 отбора вправе обращаться в </w:t>
      </w:r>
      <w:r w:rsidR="0084339E">
        <w:rPr>
          <w:sz w:val="28"/>
          <w:szCs w:val="28"/>
        </w:rPr>
        <w:t>Администрацию</w:t>
      </w:r>
      <w:r>
        <w:rPr>
          <w:sz w:val="28"/>
          <w:szCs w:val="28"/>
        </w:rPr>
        <w:t xml:space="preserve"> в целях получения разъяснений положений объявления о проведении отбора не позднее, чем за                   5 рабочих дней до дня окончания приема предложений (заявок).</w:t>
      </w:r>
    </w:p>
    <w:p w:rsidR="000F7416" w:rsidRDefault="00FC102B">
      <w:pPr>
        <w:pStyle w:val="ac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Соответствующее предложение может быть представлено в форме электронного документа, подписанного электронной подписью, в соответствии с федеральным законодательством или документа на бумажном носителе (по выбору заявителя).</w:t>
      </w:r>
    </w:p>
    <w:p w:rsidR="000F7416" w:rsidRDefault="0084339E">
      <w:pPr>
        <w:pStyle w:val="ac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="00FC102B">
        <w:rPr>
          <w:sz w:val="28"/>
          <w:szCs w:val="28"/>
        </w:rPr>
        <w:t xml:space="preserve"> направляет соответствующие разъяснения участнику отбора в течение 5 рабочих дней со дня получения обращения участника отбора в виде электронного документа (подписанного усиленной квалифицированной электронной подписью) в соответствии с федеральным законодательством и (или) документа на бумажном носителе (по выбору заявителя).</w:t>
      </w:r>
    </w:p>
    <w:p w:rsidR="000F7416" w:rsidRDefault="00FC102B">
      <w:pPr>
        <w:pStyle w:val="ac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Даты начала и окончания срока предоставления участникам отбора разъяснений положений о проведении отбора:</w:t>
      </w:r>
    </w:p>
    <w:p w:rsidR="000F7416" w:rsidRDefault="00FC102B">
      <w:pPr>
        <w:pStyle w:val="ac"/>
        <w:widowControl w:val="0"/>
        <w:ind w:firstLine="709"/>
        <w:contextualSpacing/>
        <w:jc w:val="both"/>
      </w:pPr>
      <w:r>
        <w:rPr>
          <w:sz w:val="28"/>
          <w:szCs w:val="28"/>
        </w:rPr>
        <w:t>Дата начал</w:t>
      </w:r>
      <w:r w:rsidR="00BA6B6A">
        <w:rPr>
          <w:sz w:val="28"/>
          <w:szCs w:val="28"/>
        </w:rPr>
        <w:t>а пред</w:t>
      </w:r>
      <w:r w:rsidR="00557439">
        <w:rPr>
          <w:sz w:val="28"/>
          <w:szCs w:val="28"/>
        </w:rPr>
        <w:t>оставлени</w:t>
      </w:r>
      <w:r w:rsidR="00E4759B">
        <w:rPr>
          <w:sz w:val="28"/>
          <w:szCs w:val="28"/>
        </w:rPr>
        <w:t xml:space="preserve">я разъяснений: </w:t>
      </w:r>
      <w:r w:rsidR="00556534">
        <w:rPr>
          <w:sz w:val="28"/>
          <w:szCs w:val="28"/>
        </w:rPr>
        <w:t>с 1 октября</w:t>
      </w:r>
      <w:r w:rsidR="00EA654C">
        <w:rPr>
          <w:sz w:val="28"/>
          <w:szCs w:val="28"/>
        </w:rPr>
        <w:t xml:space="preserve"> </w:t>
      </w:r>
      <w:r w:rsidR="00A11B1F">
        <w:rPr>
          <w:sz w:val="28"/>
          <w:szCs w:val="28"/>
        </w:rPr>
        <w:t>2024</w:t>
      </w:r>
      <w:r>
        <w:rPr>
          <w:sz w:val="28"/>
          <w:szCs w:val="28"/>
        </w:rPr>
        <w:t xml:space="preserve"> года. Дата окончан</w:t>
      </w:r>
      <w:r w:rsidR="0005468F">
        <w:rPr>
          <w:sz w:val="28"/>
          <w:szCs w:val="28"/>
        </w:rPr>
        <w:t>и</w:t>
      </w:r>
      <w:r w:rsidR="00E4759B">
        <w:rPr>
          <w:sz w:val="28"/>
          <w:szCs w:val="28"/>
        </w:rPr>
        <w:t>я предостав</w:t>
      </w:r>
      <w:r w:rsidR="00556534">
        <w:rPr>
          <w:sz w:val="28"/>
          <w:szCs w:val="28"/>
        </w:rPr>
        <w:t>ления разъяснений: 8 октября</w:t>
      </w:r>
      <w:r w:rsidR="00A11B1F">
        <w:rPr>
          <w:sz w:val="28"/>
          <w:szCs w:val="28"/>
        </w:rPr>
        <w:t xml:space="preserve"> 2024</w:t>
      </w:r>
      <w:r>
        <w:rPr>
          <w:sz w:val="28"/>
          <w:szCs w:val="28"/>
        </w:rPr>
        <w:t xml:space="preserve"> года.</w:t>
      </w:r>
    </w:p>
    <w:p w:rsidR="000F7416" w:rsidRDefault="00FC102B">
      <w:pPr>
        <w:pStyle w:val="ac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10. Сроки, в течение которых победитель (победители) отбора должен подписать соглашение.</w:t>
      </w:r>
    </w:p>
    <w:p w:rsidR="000F7416" w:rsidRDefault="00FC102B">
      <w:pPr>
        <w:pStyle w:val="ac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Соглашение подписывается победителем (победителями) отбора в срок не позднее 15 рабочего дня, следующего за днем определения </w:t>
      </w:r>
      <w:r w:rsidR="0005468F">
        <w:rPr>
          <w:sz w:val="28"/>
          <w:szCs w:val="28"/>
        </w:rPr>
        <w:t>Администрацией</w:t>
      </w:r>
      <w:r>
        <w:rPr>
          <w:sz w:val="28"/>
          <w:szCs w:val="28"/>
        </w:rPr>
        <w:t xml:space="preserve"> победителя (победителей) отбора.</w:t>
      </w:r>
    </w:p>
    <w:p w:rsidR="000F7416" w:rsidRDefault="00FC102B">
      <w:pPr>
        <w:pStyle w:val="ac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 Условия признания победителя (победителей) отбора уклонившимся </w:t>
      </w:r>
      <w:r>
        <w:rPr>
          <w:sz w:val="28"/>
          <w:szCs w:val="28"/>
        </w:rPr>
        <w:lastRenderedPageBreak/>
        <w:t>(уклонившимися) от заключения соглашения.</w:t>
      </w:r>
    </w:p>
    <w:p w:rsidR="000F7416" w:rsidRDefault="00FC102B">
      <w:pPr>
        <w:pStyle w:val="ac"/>
        <w:widowControl w:val="0"/>
        <w:ind w:firstLine="709"/>
        <w:contextualSpacing/>
        <w:jc w:val="both"/>
      </w:pPr>
      <w:r>
        <w:rPr>
          <w:sz w:val="28"/>
          <w:szCs w:val="28"/>
        </w:rPr>
        <w:t>При несоблюдении установленного срока, указанного                                             в пункте 10 настоящего объявления, победитель (победители) отбора признается уклонившимся (уклонившимися) от заключения Соглашения.</w:t>
      </w:r>
    </w:p>
    <w:p w:rsidR="000F7416" w:rsidRDefault="00FC102B">
      <w:pPr>
        <w:pStyle w:val="ac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 Дата размещения результатов отбора на едином портале бюджетной системы Российской Федерации в информационно-телекоммуникационной сети «Интернет» и официальном сайте </w:t>
      </w:r>
      <w:r w:rsidR="00005EFB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0F7416" w:rsidRDefault="00FC102B">
      <w:pPr>
        <w:pStyle w:val="ac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размещения </w:t>
      </w:r>
      <w:r w:rsidR="00290845">
        <w:rPr>
          <w:sz w:val="28"/>
          <w:szCs w:val="28"/>
        </w:rPr>
        <w:t xml:space="preserve">результатов отбора не </w:t>
      </w:r>
      <w:r w:rsidR="00290845" w:rsidRPr="007D168B">
        <w:rPr>
          <w:sz w:val="28"/>
          <w:szCs w:val="28"/>
        </w:rPr>
        <w:t xml:space="preserve">позднее </w:t>
      </w:r>
      <w:r w:rsidR="00556534">
        <w:rPr>
          <w:sz w:val="28"/>
          <w:szCs w:val="28"/>
        </w:rPr>
        <w:t>15 ноября</w:t>
      </w:r>
      <w:r w:rsidR="00A11B1F">
        <w:rPr>
          <w:sz w:val="28"/>
          <w:szCs w:val="28"/>
        </w:rPr>
        <w:t xml:space="preserve"> 2024</w:t>
      </w:r>
      <w:r w:rsidR="00BA6B6A">
        <w:rPr>
          <w:sz w:val="28"/>
          <w:szCs w:val="28"/>
        </w:rPr>
        <w:t xml:space="preserve"> года</w:t>
      </w:r>
      <w:r w:rsidRPr="007D168B">
        <w:rPr>
          <w:sz w:val="28"/>
          <w:szCs w:val="28"/>
        </w:rPr>
        <w:t>.</w:t>
      </w:r>
    </w:p>
    <w:p w:rsidR="000F7416" w:rsidRDefault="000F7416">
      <w:pPr>
        <w:pStyle w:val="ac"/>
        <w:widowControl w:val="0"/>
        <w:ind w:firstLine="709"/>
        <w:contextualSpacing/>
        <w:jc w:val="both"/>
        <w:rPr>
          <w:sz w:val="28"/>
          <w:szCs w:val="28"/>
        </w:rPr>
      </w:pPr>
    </w:p>
    <w:p w:rsidR="000F7416" w:rsidRDefault="000F7416">
      <w:pPr>
        <w:ind w:firstLine="709"/>
        <w:jc w:val="both"/>
        <w:rPr>
          <w:sz w:val="28"/>
          <w:szCs w:val="28"/>
        </w:rPr>
      </w:pPr>
    </w:p>
    <w:sectPr w:rsidR="000F7416" w:rsidSect="000F7416">
      <w:headerReference w:type="default" r:id="rId7"/>
      <w:headerReference w:type="first" r:id="rId8"/>
      <w:pgSz w:w="11906" w:h="16838"/>
      <w:pgMar w:top="1410" w:right="680" w:bottom="624" w:left="1247" w:header="851" w:footer="0" w:gutter="0"/>
      <w:cols w:space="720"/>
      <w:formProt w:val="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0B81" w:rsidRDefault="00360B81" w:rsidP="000F7416">
      <w:r>
        <w:separator/>
      </w:r>
    </w:p>
  </w:endnote>
  <w:endnote w:type="continuationSeparator" w:id="1">
    <w:p w:rsidR="00360B81" w:rsidRDefault="00360B81" w:rsidP="000F74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0B81" w:rsidRDefault="00360B81" w:rsidP="000F7416">
      <w:r>
        <w:separator/>
      </w:r>
    </w:p>
  </w:footnote>
  <w:footnote w:type="continuationSeparator" w:id="1">
    <w:p w:rsidR="00360B81" w:rsidRDefault="00360B81" w:rsidP="000F74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416" w:rsidRDefault="005D22B3">
    <w:pPr>
      <w:pStyle w:val="Header"/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 w:rsidR="00FC102B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556534">
      <w:rPr>
        <w:noProof/>
        <w:sz w:val="24"/>
        <w:szCs w:val="24"/>
      </w:rPr>
      <w:t>2</w:t>
    </w:r>
    <w:r>
      <w:rPr>
        <w:sz w:val="24"/>
        <w:szCs w:val="24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416" w:rsidRDefault="000F7416">
    <w:pPr>
      <w:pStyle w:val="Header"/>
      <w:jc w:val="center"/>
      <w:rPr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7416"/>
    <w:rsid w:val="00004528"/>
    <w:rsid w:val="00005EFB"/>
    <w:rsid w:val="0005391F"/>
    <w:rsid w:val="0005468F"/>
    <w:rsid w:val="000C76AC"/>
    <w:rsid w:val="000D247E"/>
    <w:rsid w:val="000F5FA3"/>
    <w:rsid w:val="000F65DA"/>
    <w:rsid w:val="000F7416"/>
    <w:rsid w:val="00116623"/>
    <w:rsid w:val="00133EC6"/>
    <w:rsid w:val="00183985"/>
    <w:rsid w:val="001A1D4C"/>
    <w:rsid w:val="001A2F3C"/>
    <w:rsid w:val="001E51F3"/>
    <w:rsid w:val="00246F3B"/>
    <w:rsid w:val="00290845"/>
    <w:rsid w:val="002A73D8"/>
    <w:rsid w:val="002E29EB"/>
    <w:rsid w:val="002F2C1C"/>
    <w:rsid w:val="003126DE"/>
    <w:rsid w:val="00315FAC"/>
    <w:rsid w:val="00360B81"/>
    <w:rsid w:val="003C13C6"/>
    <w:rsid w:val="003C661C"/>
    <w:rsid w:val="003D1397"/>
    <w:rsid w:val="003D1C1C"/>
    <w:rsid w:val="00420066"/>
    <w:rsid w:val="00454DE6"/>
    <w:rsid w:val="00556534"/>
    <w:rsid w:val="00557439"/>
    <w:rsid w:val="005C0282"/>
    <w:rsid w:val="005D22B3"/>
    <w:rsid w:val="005D643D"/>
    <w:rsid w:val="005E3729"/>
    <w:rsid w:val="006E3599"/>
    <w:rsid w:val="0073279D"/>
    <w:rsid w:val="007D168B"/>
    <w:rsid w:val="008005D0"/>
    <w:rsid w:val="00827713"/>
    <w:rsid w:val="0084339E"/>
    <w:rsid w:val="008944B9"/>
    <w:rsid w:val="008A2046"/>
    <w:rsid w:val="008B38A8"/>
    <w:rsid w:val="008D419C"/>
    <w:rsid w:val="00902EEA"/>
    <w:rsid w:val="00904F70"/>
    <w:rsid w:val="009168D9"/>
    <w:rsid w:val="00975A4E"/>
    <w:rsid w:val="00983833"/>
    <w:rsid w:val="00A11B1F"/>
    <w:rsid w:val="00A50348"/>
    <w:rsid w:val="00AB6B2A"/>
    <w:rsid w:val="00AC7EE0"/>
    <w:rsid w:val="00AD2CBD"/>
    <w:rsid w:val="00B25FD6"/>
    <w:rsid w:val="00B66785"/>
    <w:rsid w:val="00B75D8B"/>
    <w:rsid w:val="00BA6B6A"/>
    <w:rsid w:val="00BA6C0B"/>
    <w:rsid w:val="00BB6660"/>
    <w:rsid w:val="00BD67F5"/>
    <w:rsid w:val="00C10C30"/>
    <w:rsid w:val="00C32F2C"/>
    <w:rsid w:val="00C70AD0"/>
    <w:rsid w:val="00D16726"/>
    <w:rsid w:val="00D42332"/>
    <w:rsid w:val="00D46082"/>
    <w:rsid w:val="00D9215E"/>
    <w:rsid w:val="00D94922"/>
    <w:rsid w:val="00DC429C"/>
    <w:rsid w:val="00DE3ACA"/>
    <w:rsid w:val="00DF13C1"/>
    <w:rsid w:val="00DF6C7C"/>
    <w:rsid w:val="00E25174"/>
    <w:rsid w:val="00E32A9B"/>
    <w:rsid w:val="00E4759B"/>
    <w:rsid w:val="00E57AF8"/>
    <w:rsid w:val="00EA07B6"/>
    <w:rsid w:val="00EA654C"/>
    <w:rsid w:val="00F057F3"/>
    <w:rsid w:val="00F13077"/>
    <w:rsid w:val="00F2729F"/>
    <w:rsid w:val="00F27F26"/>
    <w:rsid w:val="00F33146"/>
    <w:rsid w:val="00F71055"/>
    <w:rsid w:val="00F75A0F"/>
    <w:rsid w:val="00FC102B"/>
    <w:rsid w:val="00FF2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A62"/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примечания Знак"/>
    <w:basedOn w:val="a0"/>
    <w:semiHidden/>
    <w:qFormat/>
    <w:rsid w:val="00241A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uiPriority w:val="99"/>
    <w:qFormat/>
    <w:rsid w:val="00241A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qFormat/>
    <w:rsid w:val="00241A62"/>
  </w:style>
  <w:style w:type="character" w:customStyle="1" w:styleId="a6">
    <w:name w:val="Текст выноски Знак"/>
    <w:basedOn w:val="a0"/>
    <w:uiPriority w:val="99"/>
    <w:semiHidden/>
    <w:qFormat/>
    <w:rsid w:val="00241A6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FE368D"/>
    <w:rPr>
      <w:color w:val="0000FF" w:themeColor="hyperlink"/>
      <w:u w:val="single"/>
    </w:rPr>
  </w:style>
  <w:style w:type="character" w:customStyle="1" w:styleId="extended-textshort">
    <w:name w:val="extended-text__short"/>
    <w:basedOn w:val="a0"/>
    <w:qFormat/>
    <w:rsid w:val="007527DE"/>
  </w:style>
  <w:style w:type="character" w:customStyle="1" w:styleId="blk">
    <w:name w:val="blk"/>
    <w:basedOn w:val="a0"/>
    <w:qFormat/>
    <w:rsid w:val="00AF3F15"/>
  </w:style>
  <w:style w:type="character" w:customStyle="1" w:styleId="apple-style-span">
    <w:name w:val="apple-style-span"/>
    <w:basedOn w:val="a0"/>
    <w:qFormat/>
    <w:rsid w:val="00150349"/>
  </w:style>
  <w:style w:type="character" w:customStyle="1" w:styleId="a7">
    <w:name w:val="Нижний колонтитул Знак"/>
    <w:basedOn w:val="a0"/>
    <w:uiPriority w:val="99"/>
    <w:qFormat/>
    <w:rsid w:val="002F4C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name w:val="Заголовок"/>
    <w:basedOn w:val="a"/>
    <w:next w:val="a9"/>
    <w:qFormat/>
    <w:rsid w:val="000F741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rsid w:val="000F7416"/>
    <w:pPr>
      <w:spacing w:after="140" w:line="276" w:lineRule="auto"/>
    </w:pPr>
  </w:style>
  <w:style w:type="paragraph" w:styleId="aa">
    <w:name w:val="List"/>
    <w:basedOn w:val="a9"/>
    <w:rsid w:val="000F7416"/>
    <w:rPr>
      <w:rFonts w:cs="Arial"/>
    </w:rPr>
  </w:style>
  <w:style w:type="paragraph" w:customStyle="1" w:styleId="Caption">
    <w:name w:val="Caption"/>
    <w:basedOn w:val="a"/>
    <w:qFormat/>
    <w:rsid w:val="000F7416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b">
    <w:name w:val="index heading"/>
    <w:basedOn w:val="a"/>
    <w:qFormat/>
    <w:rsid w:val="000F7416"/>
    <w:pPr>
      <w:suppressLineNumbers/>
    </w:pPr>
    <w:rPr>
      <w:rFonts w:cs="Arial"/>
    </w:rPr>
  </w:style>
  <w:style w:type="paragraph" w:styleId="ac">
    <w:name w:val="annotation text"/>
    <w:basedOn w:val="a"/>
    <w:semiHidden/>
    <w:qFormat/>
    <w:rsid w:val="00241A62"/>
  </w:style>
  <w:style w:type="paragraph" w:customStyle="1" w:styleId="ad">
    <w:name w:val="Верхний и нижний колонтитулы"/>
    <w:basedOn w:val="a"/>
    <w:qFormat/>
    <w:rsid w:val="000F7416"/>
  </w:style>
  <w:style w:type="paragraph" w:customStyle="1" w:styleId="Header">
    <w:name w:val="Header"/>
    <w:basedOn w:val="a"/>
    <w:uiPriority w:val="99"/>
    <w:rsid w:val="00241A62"/>
    <w:pPr>
      <w:tabs>
        <w:tab w:val="center" w:pos="4677"/>
        <w:tab w:val="right" w:pos="9355"/>
      </w:tabs>
    </w:pPr>
  </w:style>
  <w:style w:type="paragraph" w:styleId="ae">
    <w:name w:val="Balloon Text"/>
    <w:basedOn w:val="a"/>
    <w:uiPriority w:val="99"/>
    <w:semiHidden/>
    <w:unhideWhenUsed/>
    <w:qFormat/>
    <w:rsid w:val="00241A62"/>
    <w:rPr>
      <w:rFonts w:ascii="Tahoma" w:hAnsi="Tahoma" w:cs="Tahoma"/>
      <w:sz w:val="16"/>
      <w:szCs w:val="16"/>
    </w:rPr>
  </w:style>
  <w:style w:type="paragraph" w:customStyle="1" w:styleId="af">
    <w:name w:val="Знак Знак"/>
    <w:basedOn w:val="a"/>
    <w:qFormat/>
    <w:rsid w:val="00A82A93"/>
    <w:pPr>
      <w:widowControl w:val="0"/>
      <w:spacing w:after="160" w:line="240" w:lineRule="exact"/>
      <w:jc w:val="right"/>
    </w:pPr>
    <w:rPr>
      <w:lang w:val="en-GB" w:eastAsia="en-US"/>
    </w:rPr>
  </w:style>
  <w:style w:type="paragraph" w:customStyle="1" w:styleId="1">
    <w:name w:val="Знак Знак Знак Знак Знак Знак Знак Знак Знак1 Знак Знак Знак Знак Знак Знак"/>
    <w:basedOn w:val="a"/>
    <w:qFormat/>
    <w:rsid w:val="00D627D2"/>
    <w:pPr>
      <w:spacing w:line="240" w:lineRule="exact"/>
      <w:jc w:val="both"/>
    </w:pPr>
    <w:rPr>
      <w:sz w:val="24"/>
      <w:szCs w:val="24"/>
      <w:lang w:val="en-US" w:eastAsia="en-US"/>
    </w:rPr>
  </w:style>
  <w:style w:type="paragraph" w:customStyle="1" w:styleId="Footer">
    <w:name w:val="Footer"/>
    <w:basedOn w:val="a"/>
    <w:uiPriority w:val="99"/>
    <w:unhideWhenUsed/>
    <w:rsid w:val="002F4C51"/>
    <w:pPr>
      <w:tabs>
        <w:tab w:val="center" w:pos="4677"/>
        <w:tab w:val="right" w:pos="9355"/>
      </w:tabs>
    </w:pPr>
  </w:style>
  <w:style w:type="paragraph" w:styleId="af0">
    <w:name w:val="No Spacing"/>
    <w:qFormat/>
    <w:rsid w:val="000F7416"/>
    <w:rPr>
      <w:rFonts w:ascii="Liberation Serif;Times New Roma" w:eastAsia="Times New Roman" w:hAnsi="Liberation Serif;Times New Roma" w:cs="Arial"/>
      <w:sz w:val="22"/>
      <w:szCs w:val="24"/>
      <w:lang w:eastAsia="zh-CN" w:bidi="hi-IN"/>
    </w:rPr>
  </w:style>
  <w:style w:type="paragraph" w:customStyle="1" w:styleId="ConsPlusNormal">
    <w:name w:val="ConsPlusNormal"/>
    <w:qFormat/>
    <w:rsid w:val="000F7416"/>
    <w:pPr>
      <w:widowControl w:val="0"/>
    </w:pPr>
    <w:rPr>
      <w:rFonts w:eastAsia="Times New Roman" w:cs="Calibri"/>
      <w:sz w:val="22"/>
      <w:lang w:eastAsia="zh-CN"/>
    </w:rPr>
  </w:style>
  <w:style w:type="character" w:styleId="af1">
    <w:name w:val="Hyperlink"/>
    <w:basedOn w:val="a0"/>
    <w:uiPriority w:val="99"/>
    <w:rsid w:val="00A11B1F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User\Desktop\&#1044;&#1083;&#1103;%20&#1102;&#1088;&#1080;&#1089;&#1090;&#1072;%20&#1087;&#1086;%20&#1084;&#1086;&#1083;&#1086;&#1082;&#1091;%20&#1051;&#1055;&#1061;%20&#1080;%20&#1090;&#1077;&#1083;&#1082;&#1072;&#1084;\&#1052;&#1086;&#1105;%20&#1087;&#1086;&#1089;&#1090;\&#1055;&#1088;&#1080;&#1083;&#1086;&#1078;&#1077;&#1085;&#1080;&#1077;%20&#1082;%20&#1087;&#1086;&#1089;&#1090;&#1072;&#1085;&#1086;&#1074;&#1083;&#1077;&#1085;&#1080;&#1102;.doc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4</Pages>
  <Words>1275</Words>
  <Characters>7272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Гамов Никита Сергеевич</dc:creator>
  <cp:lastModifiedBy>1</cp:lastModifiedBy>
  <cp:revision>36</cp:revision>
  <cp:lastPrinted>2024-09-30T08:46:00Z</cp:lastPrinted>
  <dcterms:created xsi:type="dcterms:W3CDTF">2021-05-12T11:01:00Z</dcterms:created>
  <dcterms:modified xsi:type="dcterms:W3CDTF">2024-09-30T08:46:00Z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diakov.net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